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879" w:rsidRPr="00950879" w:rsidRDefault="00950879" w:rsidP="009508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79">
        <w:rPr>
          <w:rFonts w:ascii="Times New Roman" w:hAnsi="Times New Roman" w:cs="Times New Roman"/>
          <w:b/>
          <w:sz w:val="28"/>
          <w:szCs w:val="28"/>
        </w:rPr>
        <w:t>Порядок списания объектов основных средств</w:t>
      </w:r>
    </w:p>
    <w:p w:rsidR="00950879" w:rsidRPr="00950879" w:rsidRDefault="00950879" w:rsidP="009508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3CE3" w:rsidRDefault="00950879" w:rsidP="002763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Материально-ответственное лицо</w:t>
      </w:r>
      <w:r w:rsidR="00D1365C" w:rsidRPr="00950879">
        <w:rPr>
          <w:rFonts w:ascii="Times New Roman" w:hAnsi="Times New Roman" w:cs="Times New Roman"/>
          <w:sz w:val="28"/>
          <w:szCs w:val="28"/>
        </w:rPr>
        <w:t xml:space="preserve"> готовит служебную записку на списание прибора </w:t>
      </w:r>
      <w:r w:rsidR="00D863AF" w:rsidRPr="00950879">
        <w:rPr>
          <w:rFonts w:ascii="Times New Roman" w:hAnsi="Times New Roman" w:cs="Times New Roman"/>
          <w:sz w:val="28"/>
          <w:szCs w:val="28"/>
        </w:rPr>
        <w:t>(</w:t>
      </w:r>
      <w:r w:rsidR="00D1365C" w:rsidRPr="00950879">
        <w:rPr>
          <w:rFonts w:ascii="Times New Roman" w:hAnsi="Times New Roman" w:cs="Times New Roman"/>
          <w:sz w:val="28"/>
          <w:szCs w:val="28"/>
        </w:rPr>
        <w:t>оборудования</w:t>
      </w:r>
      <w:r w:rsidR="00D863AF" w:rsidRPr="00950879">
        <w:rPr>
          <w:rFonts w:ascii="Times New Roman" w:hAnsi="Times New Roman" w:cs="Times New Roman"/>
          <w:sz w:val="28"/>
          <w:szCs w:val="28"/>
        </w:rPr>
        <w:t>)</w:t>
      </w:r>
      <w:r w:rsidR="00D53CE3">
        <w:rPr>
          <w:rFonts w:ascii="Times New Roman" w:hAnsi="Times New Roman" w:cs="Times New Roman"/>
          <w:sz w:val="28"/>
          <w:szCs w:val="28"/>
        </w:rPr>
        <w:t>.</w:t>
      </w:r>
      <w:r w:rsidR="00D1365C" w:rsidRPr="009508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CE3" w:rsidRDefault="00D53CE3" w:rsidP="002763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скачать бланк служебной записки</w:t>
      </w:r>
      <w:r w:rsidRPr="00D53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сайте учреждения в разделе Внутренний -</w:t>
      </w:r>
      <w:r w:rsidRPr="00563D5E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Шаблоны документов, </w:t>
      </w:r>
    </w:p>
    <w:p w:rsidR="00D53CE3" w:rsidRDefault="00D53CE3" w:rsidP="002763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проверить, является ли оборудование особо ценным на сайте учреждения в разделе Внутренний -</w:t>
      </w:r>
      <w:r w:rsidRPr="00563D5E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Шаблоны документов. </w:t>
      </w:r>
    </w:p>
    <w:p w:rsidR="00D53CE3" w:rsidRDefault="00D53CE3" w:rsidP="002763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заполнить бланк служебной записки</w:t>
      </w:r>
      <w:r w:rsidRPr="00950879">
        <w:rPr>
          <w:rFonts w:ascii="Times New Roman" w:hAnsi="Times New Roman" w:cs="Times New Roman"/>
          <w:sz w:val="28"/>
          <w:szCs w:val="28"/>
        </w:rPr>
        <w:t xml:space="preserve"> </w:t>
      </w:r>
      <w:r w:rsidR="00D1365C" w:rsidRPr="00950879">
        <w:rPr>
          <w:rFonts w:ascii="Times New Roman" w:hAnsi="Times New Roman" w:cs="Times New Roman"/>
          <w:sz w:val="28"/>
          <w:szCs w:val="28"/>
        </w:rPr>
        <w:t>по прилагаемому образцу и предостав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1365C" w:rsidRPr="0095087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1365C" w:rsidRPr="00950879">
        <w:rPr>
          <w:rFonts w:ascii="Times New Roman" w:hAnsi="Times New Roman" w:cs="Times New Roman"/>
          <w:sz w:val="28"/>
          <w:szCs w:val="28"/>
        </w:rPr>
        <w:t xml:space="preserve"> в бухгалтерию</w:t>
      </w:r>
      <w:r w:rsidR="00817D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17D0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proofErr w:type="gramStart"/>
      <w:r w:rsidR="00817D0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817D0E">
        <w:rPr>
          <w:rFonts w:ascii="Times New Roman" w:hAnsi="Times New Roman" w:cs="Times New Roman"/>
          <w:sz w:val="28"/>
          <w:szCs w:val="28"/>
        </w:rPr>
        <w:t>117)</w:t>
      </w:r>
      <w:r w:rsidR="00D1365C" w:rsidRPr="00950879">
        <w:rPr>
          <w:rFonts w:ascii="Times New Roman" w:hAnsi="Times New Roman" w:cs="Times New Roman"/>
          <w:sz w:val="28"/>
          <w:szCs w:val="28"/>
        </w:rPr>
        <w:t>.</w:t>
      </w:r>
      <w:r w:rsidR="00AF70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CE3" w:rsidRPr="00950879" w:rsidRDefault="00AF70AD" w:rsidP="002763B0">
      <w:pPr>
        <w:pStyle w:val="a3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оборудование учитывается как особо</w:t>
      </w:r>
      <w:r w:rsidR="001F0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ценное, к </w:t>
      </w:r>
      <w:r w:rsidR="001F044D">
        <w:rPr>
          <w:rFonts w:ascii="Times New Roman" w:hAnsi="Times New Roman" w:cs="Times New Roman"/>
          <w:sz w:val="28"/>
          <w:szCs w:val="28"/>
        </w:rPr>
        <w:t>служебной записке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</w:t>
      </w:r>
      <w:r w:rsidR="001F044D">
        <w:rPr>
          <w:rFonts w:ascii="Times New Roman" w:hAnsi="Times New Roman" w:cs="Times New Roman"/>
          <w:sz w:val="28"/>
          <w:szCs w:val="28"/>
        </w:rPr>
        <w:t>рило</w:t>
      </w:r>
      <w:bookmarkStart w:id="0" w:name="_GoBack"/>
      <w:bookmarkEnd w:id="0"/>
      <w:r w:rsidR="001F044D">
        <w:rPr>
          <w:rFonts w:ascii="Times New Roman" w:hAnsi="Times New Roman" w:cs="Times New Roman"/>
          <w:sz w:val="28"/>
          <w:szCs w:val="28"/>
        </w:rPr>
        <w:t>жить заключение независимого эксперта о невозможности дальнейшего использования списываемого оборудования.</w:t>
      </w:r>
      <w:r w:rsidR="002763B0">
        <w:rPr>
          <w:rFonts w:ascii="Times New Roman" w:hAnsi="Times New Roman" w:cs="Times New Roman"/>
          <w:sz w:val="28"/>
          <w:szCs w:val="28"/>
        </w:rPr>
        <w:t xml:space="preserve"> За помощью в получении заключения можно обратиться к заместителю директора по общим вопросам </w:t>
      </w:r>
      <w:proofErr w:type="spellStart"/>
      <w:r w:rsidR="002763B0">
        <w:rPr>
          <w:rFonts w:ascii="Times New Roman" w:hAnsi="Times New Roman" w:cs="Times New Roman"/>
          <w:sz w:val="28"/>
          <w:szCs w:val="28"/>
        </w:rPr>
        <w:t>Аткину</w:t>
      </w:r>
      <w:proofErr w:type="spellEnd"/>
      <w:r w:rsidR="002763B0">
        <w:rPr>
          <w:rFonts w:ascii="Times New Roman" w:hAnsi="Times New Roman" w:cs="Times New Roman"/>
          <w:sz w:val="28"/>
          <w:szCs w:val="28"/>
        </w:rPr>
        <w:t xml:space="preserve"> А.М. и заместителю директора по нау</w:t>
      </w:r>
      <w:r w:rsidR="00137849">
        <w:rPr>
          <w:rFonts w:ascii="Times New Roman" w:hAnsi="Times New Roman" w:cs="Times New Roman"/>
          <w:sz w:val="28"/>
          <w:szCs w:val="28"/>
        </w:rPr>
        <w:t>чной работе</w:t>
      </w:r>
      <w:r w:rsidR="002763B0">
        <w:rPr>
          <w:rFonts w:ascii="Times New Roman" w:hAnsi="Times New Roman" w:cs="Times New Roman"/>
          <w:sz w:val="28"/>
          <w:szCs w:val="28"/>
        </w:rPr>
        <w:t xml:space="preserve"> Суслову Е.В.</w:t>
      </w:r>
    </w:p>
    <w:p w:rsidR="00FF7309" w:rsidRPr="00950879" w:rsidRDefault="00D1365C" w:rsidP="002763B0">
      <w:pPr>
        <w:pStyle w:val="a3"/>
        <w:numPr>
          <w:ilvl w:val="0"/>
          <w:numId w:val="1"/>
        </w:numPr>
        <w:spacing w:before="24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0879">
        <w:rPr>
          <w:rFonts w:ascii="Times New Roman" w:hAnsi="Times New Roman" w:cs="Times New Roman"/>
          <w:sz w:val="28"/>
          <w:szCs w:val="28"/>
        </w:rPr>
        <w:t xml:space="preserve">Сотрудники бухгалтерии (материальной группы) направляют </w:t>
      </w:r>
      <w:r w:rsidR="00FF7309" w:rsidRPr="00950879">
        <w:rPr>
          <w:rFonts w:ascii="Times New Roman" w:hAnsi="Times New Roman" w:cs="Times New Roman"/>
          <w:sz w:val="28"/>
          <w:szCs w:val="28"/>
        </w:rPr>
        <w:t>технических</w:t>
      </w:r>
      <w:r w:rsidRPr="00950879">
        <w:rPr>
          <w:rFonts w:ascii="Times New Roman" w:hAnsi="Times New Roman" w:cs="Times New Roman"/>
          <w:sz w:val="28"/>
          <w:szCs w:val="28"/>
        </w:rPr>
        <w:t xml:space="preserve"> специалистов</w:t>
      </w:r>
      <w:r w:rsidR="00950879" w:rsidRPr="00950879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950879">
        <w:rPr>
          <w:rFonts w:ascii="Times New Roman" w:hAnsi="Times New Roman" w:cs="Times New Roman"/>
          <w:sz w:val="28"/>
          <w:szCs w:val="28"/>
        </w:rPr>
        <w:t xml:space="preserve"> </w:t>
      </w:r>
      <w:r w:rsidR="00D863AF" w:rsidRPr="00950879">
        <w:rPr>
          <w:rFonts w:ascii="Times New Roman" w:hAnsi="Times New Roman" w:cs="Times New Roman"/>
          <w:sz w:val="28"/>
          <w:szCs w:val="28"/>
        </w:rPr>
        <w:t xml:space="preserve">на </w:t>
      </w:r>
      <w:r w:rsidRPr="00950879">
        <w:rPr>
          <w:rFonts w:ascii="Times New Roman" w:hAnsi="Times New Roman" w:cs="Times New Roman"/>
          <w:sz w:val="28"/>
          <w:szCs w:val="28"/>
        </w:rPr>
        <w:t>осмотр прибор</w:t>
      </w:r>
      <w:r w:rsidR="00D863AF" w:rsidRPr="00950879">
        <w:rPr>
          <w:rFonts w:ascii="Times New Roman" w:hAnsi="Times New Roman" w:cs="Times New Roman"/>
          <w:sz w:val="28"/>
          <w:szCs w:val="28"/>
        </w:rPr>
        <w:t>а</w:t>
      </w:r>
      <w:r w:rsidRPr="00950879">
        <w:rPr>
          <w:rFonts w:ascii="Times New Roman" w:hAnsi="Times New Roman" w:cs="Times New Roman"/>
          <w:sz w:val="28"/>
          <w:szCs w:val="28"/>
        </w:rPr>
        <w:t xml:space="preserve"> (оборудовани</w:t>
      </w:r>
      <w:r w:rsidR="00D863AF" w:rsidRPr="00950879">
        <w:rPr>
          <w:rFonts w:ascii="Times New Roman" w:hAnsi="Times New Roman" w:cs="Times New Roman"/>
          <w:sz w:val="28"/>
          <w:szCs w:val="28"/>
        </w:rPr>
        <w:t>я</w:t>
      </w:r>
      <w:r w:rsidRPr="0095087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1365C" w:rsidRPr="00950879" w:rsidRDefault="00FF7309" w:rsidP="002763B0">
      <w:pPr>
        <w:pStyle w:val="a3"/>
        <w:numPr>
          <w:ilvl w:val="0"/>
          <w:numId w:val="1"/>
        </w:numPr>
        <w:spacing w:before="24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0879">
        <w:rPr>
          <w:rFonts w:ascii="Times New Roman" w:hAnsi="Times New Roman" w:cs="Times New Roman"/>
          <w:sz w:val="28"/>
          <w:szCs w:val="28"/>
        </w:rPr>
        <w:t>Техническими</w:t>
      </w:r>
      <w:r w:rsidR="00D1365C" w:rsidRPr="00950879">
        <w:rPr>
          <w:rFonts w:ascii="Times New Roman" w:hAnsi="Times New Roman" w:cs="Times New Roman"/>
          <w:sz w:val="28"/>
          <w:szCs w:val="28"/>
        </w:rPr>
        <w:t xml:space="preserve"> специалистами составляется дефектная ведомость.</w:t>
      </w:r>
    </w:p>
    <w:p w:rsidR="00D1365C" w:rsidRDefault="00D1365C" w:rsidP="002763B0">
      <w:pPr>
        <w:pStyle w:val="a3"/>
        <w:numPr>
          <w:ilvl w:val="0"/>
          <w:numId w:val="1"/>
        </w:numPr>
        <w:spacing w:before="24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50879">
        <w:rPr>
          <w:rFonts w:ascii="Times New Roman" w:hAnsi="Times New Roman" w:cs="Times New Roman"/>
          <w:sz w:val="28"/>
          <w:szCs w:val="28"/>
        </w:rPr>
        <w:t xml:space="preserve"> Сотрудники бухгалтерии (материальной группы) к заявлению прикладывают инвентарную карточку, дефектную ведомость</w:t>
      </w:r>
      <w:r w:rsidR="001F044D">
        <w:rPr>
          <w:rFonts w:ascii="Times New Roman" w:hAnsi="Times New Roman" w:cs="Times New Roman"/>
          <w:sz w:val="28"/>
          <w:szCs w:val="28"/>
        </w:rPr>
        <w:t>, экспертное заключение при наличии</w:t>
      </w:r>
      <w:r w:rsidRPr="00950879">
        <w:rPr>
          <w:rFonts w:ascii="Times New Roman" w:hAnsi="Times New Roman" w:cs="Times New Roman"/>
          <w:sz w:val="28"/>
          <w:szCs w:val="28"/>
        </w:rPr>
        <w:t xml:space="preserve"> и передают на рассмотрение комиссии. Заседание комиссии проходит 2 раза в месяц.</w:t>
      </w:r>
    </w:p>
    <w:p w:rsidR="00D4290B" w:rsidRDefault="00D4290B" w:rsidP="002763B0">
      <w:pPr>
        <w:pStyle w:val="a3"/>
        <w:numPr>
          <w:ilvl w:val="0"/>
          <w:numId w:val="1"/>
        </w:numPr>
        <w:spacing w:before="24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заключения комиссии о списании оборудования, работники бухгалтерии готовят акты списания. Если оборудование относится к особо ценному, работники бухгалтерии дополнительно готовят пакет документов на согласование решения о списании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(учредителю).</w:t>
      </w:r>
    </w:p>
    <w:p w:rsidR="00D53CE3" w:rsidRDefault="00D53CE3" w:rsidP="00563D5E">
      <w:pPr>
        <w:rPr>
          <w:rFonts w:ascii="Times New Roman" w:hAnsi="Times New Roman" w:cs="Times New Roman"/>
          <w:sz w:val="28"/>
          <w:szCs w:val="28"/>
        </w:rPr>
      </w:pPr>
    </w:p>
    <w:p w:rsidR="00563D5E" w:rsidRPr="00563D5E" w:rsidRDefault="00563D5E" w:rsidP="00563D5E">
      <w:pPr>
        <w:rPr>
          <w:rFonts w:ascii="Times New Roman" w:hAnsi="Times New Roman" w:cs="Times New Roman"/>
          <w:sz w:val="28"/>
          <w:szCs w:val="28"/>
        </w:rPr>
      </w:pPr>
    </w:p>
    <w:p w:rsidR="00FF7309" w:rsidRPr="00950879" w:rsidRDefault="00950879" w:rsidP="0095087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508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!!! </w:t>
      </w:r>
      <w:r w:rsidR="00FF7309" w:rsidRPr="009508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Разбор и демонтаж основных средств до </w:t>
      </w:r>
      <w:r w:rsidR="00D4290B" w:rsidRPr="009508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согласования </w:t>
      </w:r>
      <w:r w:rsidR="00FF7309" w:rsidRPr="009508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и </w:t>
      </w:r>
      <w:r w:rsidR="00D4290B" w:rsidRPr="009508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утверждения </w:t>
      </w:r>
      <w:r w:rsidR="00FF7309" w:rsidRPr="009508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акта на списание не допускается.</w:t>
      </w:r>
    </w:p>
    <w:p w:rsidR="009A0553" w:rsidRDefault="00950879" w:rsidP="009A05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508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!!! </w:t>
      </w:r>
      <w:r w:rsidR="00FF7309" w:rsidRPr="0095087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Оборудование может содержать драгоценные металлы!!! </w:t>
      </w:r>
    </w:p>
    <w:p w:rsidR="00D1365C" w:rsidRPr="009A0553" w:rsidRDefault="00FF7309" w:rsidP="009A0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55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Драгоценные металлы извлекаются организацией, осуществляющей деятельность по переработке лома и отходов драгоценных металлов</w:t>
      </w:r>
      <w:r w:rsidR="00950879" w:rsidRPr="009A055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либо техническими сотрудниками учреждения с последующей постановкой на бухгалтерский учет</w:t>
      </w:r>
      <w:r w:rsidRPr="009A055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sectPr w:rsidR="00D1365C" w:rsidRPr="009A0553" w:rsidSect="003A2DC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F6E3F"/>
    <w:multiLevelType w:val="hybridMultilevel"/>
    <w:tmpl w:val="D81A1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5C"/>
    <w:rsid w:val="00137849"/>
    <w:rsid w:val="001F044D"/>
    <w:rsid w:val="002763B0"/>
    <w:rsid w:val="003A2DC6"/>
    <w:rsid w:val="00563D5E"/>
    <w:rsid w:val="0059260A"/>
    <w:rsid w:val="00817D0E"/>
    <w:rsid w:val="00950879"/>
    <w:rsid w:val="009A0553"/>
    <w:rsid w:val="00AF70AD"/>
    <w:rsid w:val="00D1365C"/>
    <w:rsid w:val="00D4290B"/>
    <w:rsid w:val="00D53CE3"/>
    <w:rsid w:val="00D863AF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79DC4-53BD-4464-982F-8DF76F6C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13</cp:revision>
  <dcterms:created xsi:type="dcterms:W3CDTF">2021-03-31T11:00:00Z</dcterms:created>
  <dcterms:modified xsi:type="dcterms:W3CDTF">2021-04-14T03:49:00Z</dcterms:modified>
</cp:coreProperties>
</file>