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78" w:rsidRPr="005F0778" w:rsidRDefault="005F0778" w:rsidP="005F0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5F077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ВЫГРУЗКА ПЛАНА НИР (ГОСУДАРСТВЕННОГО ЗАДАНИЯ) НИОХ СО РАН НА 2017 и плановый период 2018-2019 гг.</w:t>
      </w:r>
    </w:p>
    <w:p w:rsidR="005F0778" w:rsidRPr="005F0778" w:rsidRDefault="005F0778" w:rsidP="005F077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5"/>
        <w:gridCol w:w="1692"/>
        <w:gridCol w:w="2337"/>
        <w:gridCol w:w="3171"/>
        <w:gridCol w:w="2257"/>
        <w:gridCol w:w="1801"/>
        <w:gridCol w:w="2624"/>
        <w:gridCol w:w="81"/>
      </w:tblGrid>
      <w:tr w:rsidR="005F0778" w:rsidRPr="005F0778" w:rsidTr="005F07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фундаментальных научных исследований (ГП 14) по теме (проекту) "Тема V.44.1.9. Механизмы химических реакций, строение и свойства органических соединений, интермедиатов, полимеров и биополимеров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 (</w:t>
            </w:r>
            <w:proofErr w:type="gramEnd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0302-2016-0007) 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Работа включена в проект Плана НИР и государственного задания на 2017 год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32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Раздел 5 "Химические науки и науки о материалах":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Подраздел 44 "Фундаментальные основы химии"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77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2017 г Совершенствование каталитических систем получения реакторных порошков СВМПЭ на основе «самоиммобилизующихся» постметаллоценовых комплексов и получение полимеров и сополимеров с их использованием. Исследование механизмов взаимодействия белковых молекул с РНК и биологическими мембранами. Выявление механизма действия некоторых биологически активных соединений.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Ненасыщенные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карбокатионы в конденсированной фазе. Изучение фотокаталитических превращений органических соединений действием видимого света. Электронное строение и физико-химические свойства парамагнитных гетероциклических систем и их функциональных производных – активных интермедиатов химических и биохимических процессов. Бимолекулярные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нуклеофильные реакции в растворе: изменения активационных параметров и механизмы. Фторзамещенные карбокатионы – механизм передачи спин-спинового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взаимодействии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2018 г Синтез гомо- и блок-сополимеров для получения наноструктурированных пленок методом радикальной контролируемой полимеризации в присутствии нитроксильных радикалов. Исследование электростатических взаимодействий биомакромолекул, поверхностей мембран и транспорта через мембраны Исследование структуры комплексов ДНК с протеинами важных в процессах репарации ДНК. Бимолекулярные нуклеофильные реакции в растворе: изменения активационных параметров и механизмы. Превращения ряда мономеров – метиле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н-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этилиден- и винил-норборненов – под действием бренстедовских кислот разной силы методами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ЯМР. Фотокаталитическая активация и функционализация С-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F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связи в полифторароматических и гетероциклических соединениях с использованием фотоактивных комплексов иридия и рутения, органических красителей (эозин Y, бенгальский розовый), фотоактивных неорганических соединений (TiO2, CdS, ZnS). Репортерные группы для диагностических ДНК-сенсоров с электрохимической детекцией гибридизации. Особенности реакционной способности азидов азоароматичекских соединений. 2019 г Синтез и исследование свойств биодеградируемых полимеров с заданными свойствами на основе полиэфиров. Применение методов ЭПР спиновых зондов и ЭПР томографии для исследования биологических систем in vivo и in vitro. Спин-меченные алкоксиамины для терраностики. Бимолекулярные нуклеофильные реакции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в растворе: изменения активационных параметров и механизмы. Дизайн фотокаталитических систем на основе фотоактивных комплексов иридия и рутения для активации С-Н связей в алканах и аренах. Изучение фотокатализируемых реакций гом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о-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кросс-сочетания функционализированных ароматических и гетероциклических соединений с различными партнерами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28"/>
              <w:gridCol w:w="556"/>
              <w:gridCol w:w="556"/>
              <w:gridCol w:w="571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2017г.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2018г.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2019г.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научных публикаций в журналах, индексируемых в российских и международных информационно-аналитических системах научного цитирования (Web of Science, Scopus, MathSciNet, Российский индекс научного цитирования, Google Scholar, European Reference Index for the Humanities и др.) (единиц)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97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2017 г Разработка методов получения новых салицилальдарилиминных лигандов и комплек¬сов дихлорида титана(IV) на их основе. Будут получены данные о корреляции активности комплексов с параметрами, характеризующими структуру комплексов, ионных интермедиатов и элементарные стадии процесса полимеризации. Будут изучены подходы к синтезу полимеров СВМПЭ и их сополимеров со стиролом. Будет исследована структура ряда комплексов протеинов и нуклеиновых кислот (РНК IRES вируса гепатита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рибосомной 40S субчастицей, структуры биологического комплекса искусственной рибонуклеазы и модельной РНК и др.) Будут разработаны новые методов получения непредельных карбокатионов, исследована их природа и взаимодействия с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нейтральными молекулами с образованием новых типов карбокатионов и далее из них - химических соединений. Будут разработаны подходы к превращению связей C-F в полифторароматических соединениях во фрагменты С-алкил, С-арил и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С-гетероатомный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заместитель с использованием фотокаталитической активации. Будут получены знания о механизме реакций путем оценки влияния заместителей на региоселективность, кинетических измерений и определения изотопных эффектов. Будут синтезированы соединения, интересные для органической электроники и медицинской химии с использованием разработанных подходов. Будут получены данные об электронном и пространственном строении, а также структуре потенциальных поверхностей для ряда (ион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)р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адикалов пяти- и шестичленных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азотистых гетероциклов и их производных. Будут выявлены объекты, имеющие сложные многоямные поверхности потенциальной энергии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удут получены закономерности изменения активационных параметров в бимолекулярных нуклеофильных реакциях и анализ типов механизмов этих реакций в растворе. Будет предложен новый метод определения изокинетической температуры для реакций ароматического нуклеофильного замещения в растворе. Будут сделаны выводы о применимости квантово-химических методов расчета спектральных параметров и их применимости для исследования структуры фторзамещенных карбокатионов. 2018 г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удут получены блок-сополимеры с заданными свойствами: блоками различной природы и различным соотношением длины и морфологии. Будет осуществлена разработка синтеза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блок-сополимеров с различной природой блоков методом графт-полимеризации. Будут получены пространственно-затруднённые нитроксильные радикалы пирролинового и пирролидинового рядов, отличающиеся высокой (самой высокой на сегодняшний день) устойчивостью в биологических образцах будут применены для исследования изучения внутри клеточных процессов с применением методов ЭПР, ПЭЛДОР, DQC, ДПЯ. Будет получена информация о структуре комплексов в процессах репарации ДНК и изменение геометрии таких комплексов при модификации биополимеров. Будет расширен метод определения изокинетической температуры для типичных бимолекулярных нуклеофильных реакций в растворе. Будет установлено строение и свойства образующихся промежуточных частиц, скелеты которых могут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формировать звенья полимерных цепей, строения этих звеньев непосредственно в полимерах, полученных в условиях кислотного катализа. Будет проведено установление механизма и кинетики полимеризации. Будут установлены механизмы фотокаталитической активации аренов и гетероциклических соединений, содержащих акцепторные заместители (группы CN, NO2, CF3, атомы галогена), и данные по их реакционной способности в реакциях арилирования, алкилирования, винилирования. Методом циклической вольтамперометрии в сочетании с ЭПР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–с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пектроскопией будут исследованы электрохимические свойства ряда органических фтор- и серусодержащих соединений, определены потенциалы их электрохимического восстановления, исследована способность к обратимому переносу электрона в бинарных смесях: апротонный растворитель - вода и в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водных буферных средах. Будет разработана и осуществлена синтетическая модификация базовых органических соединений с целью последующего введения в сиквенс-специфичные олигонуклеотидные зонды для придания им электрохимической активности. Будут получены термодинамические и кинетические параметры азидо-тетразольной таутомерии. 2019 г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удут получены биодеградируемые полимеры для остесинтеза и исследованы их свойства (биодеградируемость, токсичность, биосовместимость). Будет разработана методика измерения скорости генерирования свободных радикалов (ROS), измерения сопутствующих окислительному стрессу параметров (рН межклеточной среды, оксиметрия), исследования фармакокинетики с помощью ЭПР-томографии при различных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воздействиях. Будет исследована возможность применения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переключаемых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алкоксиаминов спин-меченных тритильными радикалами для терраностики. Будет получена обобщенная зависимость изменений внутренней энтальпии от констант селективности в уравнении Гаммета для типичных бимолекулярных нуклеофильных реакций по их константам скорости при одной температуре в растворе. Будут установлены закономерности изменения активационных параметров в бимолекулярных нуклеофильных реакциях и анализ типов механизмов этих реакций в растворе. Будут получены данные о возможности фотокаталитической трансформации ароматических аминов в бензидины и азосоединения. Будет проведен синтез координационных соединений, содержащих фотоактивные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фрагменты на основе полипиридильных комплексов иридия и рутения, сопряженных с фрагментом, активным в реакциях термической С-Н-активации алканов, на основе пинцетных комплексов низковалентных родия, иридия и рутения и получение данных о фотокаталитической активности.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Характеристика: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Фундаментальный результат с выходом в прикладной результат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Багрянская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Е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Г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Ключевые слова: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строение и свойства ионов и радикалов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зависимости структура-свойство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механизмы реакций, строение и свойства интермедиатов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методы синтеза новых веществ и материалов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Результаты из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программы ФНИ: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Природа химической связи, реакционная способность и механизмы реакции основных классов химических соединений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Проведение комплексных теоретических и экспериментальных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исследований химического строения и реакционной способности веществ, которые позволят получить фундаментальные научные знания о химических превращениях и физико-химических свойствах веществ, создать новые химические процессы, и перспективные материалы, включая наноматериалы, для нужд энергетики, электроники, медицины, оборонной техники, рационального природопользования, транспорта, авиации, информационных, коммуникационных и космических систем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Разработка новых селективных методов синтеза химических соединений, веществ и материалов с практически полезными свойствами, установление фундаментальных закономерностей «структура-свойство», разработка новых физико-химических методов анализа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Экспериментальные и теоретические исследования строения, реакционной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способности и практически важных свойств металл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о-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бор-, фтор- и фосфорорганических соединений в целях получения фундаментальных научных знаний о природе химической связи и химических превращениях, которые будут использованы для разработки новых химических процессов и перспективных материалов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Методология синтеза новых органических, элементоорганических, неорганических и полимерных веществ, создание новых высокоэффективных каталитических систем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Проведение комплексных теоретических и экспериментальных исследований механизмов важнейших химических реакций и процессов, в том числе биохимических, а также молекулярных механизмов действия биологически активных соединений на биологические структуры, полимеризационные, каталитические и другие процессы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Тип результата: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lastRenderedPageBreak/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Новые знания об основных закономерностях строения вещества, функционирования и развития человека, общества, окружающей среды и Вселенной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Развитие существующей теории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Новые экспериментальные данные о природе и человеке.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Новый материал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4353E0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pict>
                      <v:rect id="_x0000_i1025" style="width:0;height:1.5pt" o:hralign="center" o:hrstd="t" o:hr="t" fillcolor="gray" stroked="f"/>
                    </w:pic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1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Лаб. изучения нуклеофильных и ион-радикальных реакций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Центр спектральных исследований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Группа изучения механизмов органических реакций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Лаб. промежуточных продуктов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магнитной радиоспектроскопии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электрохимически активных соединений и материалов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Группа синтеза катализаторов полимеризации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ГРНТИ:</w:t>
            </w:r>
          </w:p>
          <w:p w:rsidR="005F0778" w:rsidRPr="005F0778" w:rsidRDefault="005F0778" w:rsidP="005F077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31.15.15 "Исследования строения и свойств молекул и химической связи"</w:t>
            </w:r>
          </w:p>
          <w:p w:rsidR="005F0778" w:rsidRPr="005F0778" w:rsidRDefault="005F0778" w:rsidP="005F077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31.21.17 "Реакционная способность"</w:t>
            </w:r>
          </w:p>
          <w:p w:rsidR="005F0778" w:rsidRPr="005F0778" w:rsidRDefault="005F0778" w:rsidP="005F077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31.21.18 "Механизмы органических реакций"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Приоритетное направление развития науки,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технологий и техники в РФ:</w:t>
            </w:r>
          </w:p>
          <w:p w:rsidR="005F0778" w:rsidRPr="005F0778" w:rsidRDefault="005F0778" w:rsidP="005F077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"Энергоэффективность, энергосбережение, ядерная энергетика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</w:t>
            </w:r>
            <w:proofErr w:type="gramEnd"/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Критическая технология РФ:</w:t>
            </w:r>
          </w:p>
          <w:p w:rsidR="005F0778" w:rsidRPr="005F0778" w:rsidRDefault="005F0778" w:rsidP="005F07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"Биокаталитические, биосинтетические и биосенсорные технологии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</w:t>
            </w:r>
            <w:proofErr w:type="gramEnd"/>
          </w:p>
          <w:p w:rsidR="005F0778" w:rsidRPr="005F0778" w:rsidRDefault="005F0778" w:rsidP="005F07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"Биомедицинские и ветеринарные технологии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</w:t>
            </w:r>
            <w:proofErr w:type="gramEnd"/>
          </w:p>
          <w:p w:rsidR="005F0778" w:rsidRPr="005F0778" w:rsidRDefault="005F0778" w:rsidP="005F07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"Технологии получения и обработки 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функциональных</w:t>
            </w:r>
            <w:proofErr w:type="gramEnd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наноматериалов."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Технологическая платформа:</w:t>
            </w:r>
          </w:p>
          <w:p w:rsidR="005F0778" w:rsidRPr="005F0778" w:rsidRDefault="005F0778" w:rsidP="005F077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"Медицина будущего"</w:t>
            </w:r>
          </w:p>
          <w:p w:rsidR="005F0778" w:rsidRPr="005F0778" w:rsidRDefault="005F0778" w:rsidP="005F077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"Новые полимерные композиционные материалы и технологии"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Научные задачи, решаемые с задействованием возможностей ЦКП:</w:t>
            </w:r>
          </w:p>
          <w:p w:rsidR="005F0778" w:rsidRPr="005F0778" w:rsidRDefault="005F0778" w:rsidP="005F0778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"6. Мультиплексные платформы для молекулярной диагностики 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онкологических, 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сердечно-сосудистых</w:t>
            </w:r>
            <w:proofErr w:type="gramEnd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аутоиммунных и инфекционных заболеваний"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Ключевые слова к теме (проекту):</w:t>
            </w:r>
          </w:p>
          <w:p w:rsidR="005F0778" w:rsidRPr="005F0778" w:rsidRDefault="005F0778" w:rsidP="005F077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строение и свойства ионов и радикалов</w:t>
            </w:r>
          </w:p>
          <w:p w:rsidR="005F0778" w:rsidRPr="005F0778" w:rsidRDefault="005F0778" w:rsidP="005F077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ЯМР и ЭПР спектроскопии</w:t>
            </w:r>
          </w:p>
          <w:p w:rsidR="005F0778" w:rsidRPr="005F0778" w:rsidRDefault="005F0778" w:rsidP="005F077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квантово-химические методы</w:t>
            </w:r>
          </w:p>
          <w:p w:rsidR="005F0778" w:rsidRPr="005F0778" w:rsidRDefault="005F0778" w:rsidP="005F077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механизмы реакций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F0778" w:rsidRPr="005F0778" w:rsidRDefault="005F0778" w:rsidP="005F077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E66A3B" w:rsidRDefault="00E66A3B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1"/>
        <w:gridCol w:w="1550"/>
        <w:gridCol w:w="1915"/>
        <w:gridCol w:w="3243"/>
        <w:gridCol w:w="2556"/>
        <w:gridCol w:w="1907"/>
        <w:gridCol w:w="2155"/>
        <w:gridCol w:w="81"/>
      </w:tblGrid>
      <w:tr w:rsidR="005F0778" w:rsidRPr="005F0778" w:rsidTr="005F07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Выполнение фундаментальных научных исследований (ГП 14) по теме (проекту) "Тема V.45.3.4. Фундаментальные основы создания органических и гибридных наноструктурированных материалов для фотоники, сенсорики, электроники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 (</w:t>
            </w:r>
            <w:proofErr w:type="gramEnd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0302-2016-0006) 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Работа включена в проект Плана НИР и государственного задания на 2017 год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90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Раздел 5 "Химические науки и науки о материалах":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Подраздел 45 "Научные основы создания новых материалов с заданными свойствами и функциями, в том числе высокочистых и наноматериалов"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55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Синтез мономерных и полимерных соединений для сенсорных, оптических и электронных приложений. Квантово-химическое моделирование и исследование их физико-химических свойств, сенсорной способности, оптических и электронных свойств. 2017 г. 1. Синтез и функциональная модификация базовых соединений с функцией обратимого переноса электрона при низких потенциалах. Синтез и исследование электрохимических свойств прекурсоров (промежуточных соединений для получения мономеров) и мономеров. 2. Разработка методов синтеза сопряженных нелинейно-оптических аз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а-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полиметиновых хромофоров, обладающих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большим дипольным моментом и поляризуемостью для электро-оптических пленочных материалов. Исследование их физико-химических свойств. 3. Синтез серусодержащих фторированных органических соединений как основы для пространственно-разделяющих дендримерных спейсерных блоков высокополяризуемых хромофоров. 4. Разработка методов синтеза предшественников люминофоров как люминесцентных сенсоров на амины. Исследование их сенсорной способности. 5. Исследования в области электрохимической и химической модификации поверхности анодированного алюминия. 6. Разработка методов синтеза компонентов фотополимерных композиционных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органических и гибридных материалов для литографии и голографии. Создание и исследование физико-химических свойств фотополимерных голографических и литографических материалов на основе синтезированных соединений. 2018 г. - Создание новых функциональных полимерных наноматериалов, способных образовывать бистабильные состояния в электрических микр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о-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наноконтактах при электрических переключениях с малым вольтажом. Разработка методов синтеза сопряженных аза и полиметиновых хромофоров с большим дипольным моментом и поляризуемостью. Исследование физико-химических свойств синтезированных соединений и их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квантово-химическое моделирование. Разработка методов синтеза прекурсоров линкерных молекул и дендримеров первой генерации на их основе. Разработка методов синтеза предшественников люминофоров как люминесцентных сенсоров на амины. Исследования сенсорной способности синтезированных соединений. Исследования оптических, люминесцентных и др. физико-химических характеристик нанопористой поверхности анодированного алюминия, модифицированной электрохимиче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c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ки, химически, органическими соединениями. Разработка методов синтеза компонентов фотополимерных композиционных органических и гибридных материалов для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литографии и голографии. Создание на основе синтезированных соединений образцов фотополимерных и фоторезистивных материалов. Исследование их физико-химических характеристик. 2019 г. Получение модельных наноконтактов – элементарных ячеек памяти, измерение их вольтамперных характеристик, поведения в циклах «запись- стирание», установление зависимостей: структура полимера – свойство наноконтакта. Тестирование возможности ЭПР-томографии X- диапазона для картирования состояния ячеек памяти модельного запоминающего устройства. Разработка методов синтеза линкерных дендрообразных молекул различного поколения и их встраивания в синтезированные хромофоры.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Разработка методов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получения модельных нелинейно-оптические материалов на основе синтезированных сопряженных аза и полиметиновых хромофоров.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Разработка методов синтеза сенсорных молекул с улучшенными свойствами. Разработка методов получения модельного сенсорного материала на основе синтезированных соединений и прототипа устройства считывания. Исследования возможности оптических и сенсорных приложений модифицированной нанопористой поверхности анодированного алюминия. Разработка методов синтеза компонентов фотополимерных композиционных органических и гибридных материалов для литографии и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голографии. Создание на основе синтезированных соединений образцов фотополимерных и фоторезистивных материалов. Исследование их физико-химических характеристик и свой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ств пр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 оптической записи голографических и литографических микроструктур.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  <w:gridCol w:w="569"/>
              <w:gridCol w:w="569"/>
              <w:gridCol w:w="584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2017г.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2018г.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2019г.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научных публикаций в журналах, индексируемых в российских и международных информационно-аналитических системах научного цитирования (Web of Science, Scopus, MathSciNet, Российский индекс научного цитирования, Google Scholar, European Reference Index for the Humanities и др.) (единиц)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96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2017 г. 1.1. Будет осуществлен синтез исходных соединений, прекурсоров и мономеров содержащих в своей структуре электрохимически активные тиоксантеноновые пендантные группы, способные к обратимому одноэлектронному переносу при низких потенциалах. 1.2. Выявлены закономерности электрохимического восстановление (ЭХВ) синтезированных динитро-, диамино- и N,N’-пиперазин- производных тиоксантен-9-онов, полученные методами методами ЦВА и ЭПР в сочетании со стационарным ЭХВ при контролируемом потенциале с целью оценки устойчивости одноэлектронно-восстановленных форм (анион-радикалов) и изучения их электронного строения. 2.1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удет проведен синтез сопряженных аза/ полиметиновых хромофоров с большим дипольным моментом и поляризуемостью, содержащих трицианодифенильный акцепторный блок. 2.2 Методами ДСК и/или ДМА определена их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термостабильность, получены композиционные пленки хромофор-полимер, проведен полинг пленок в электрическом поле и получены данные об их нелинейно-оптических свойствах второго порядка. 2.3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удет проведен синтез донорных блоков нелинейно-оптических хромофоров на основе полифторированных триарилпиразолинов и методом формилирования получены альдегидные производные для формирования системы полиметинового сопряжения. 3.1 Будет проведена разработка методов химической трансформации ядра спейсерного блока на основе замещенных бензойных кислот и созданы комбинации концевых функциональных групп для введения ароматических фторированных серусодержащих фрагментов. Метод синтеза, идентификация, физико-химические характеристики целевых соединений. 4.1. Синтез пирилоцианиновых красителей с юлолидиновыми заместителями как предшественников пиридоцианиновых люминофоров и проведение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их реакции с аминами в адсорбированном состоянии на силикагеле и оксидах алюминия. 4.2. Данные о реакционной способности пирил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о-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пиридоцианиновых люминофоров с первичными ароматическими аминами в адсорбированном состоянии. 5.1. Проведение последовательной циклической модификация нанопористой поверхности анодированного алюминия в бинарных кислотных ваннах анодирования. Проведение электрохимической и химической металлизации нанопористого анодированного алюминия. 5.2. Выявление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особенностей интерференционной структуры спектров отражения полученных образцов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Влияние нанесения аналитов на спектральные сдвиги интерференционных пиков в спектрах отражения металлизированных пленок анодированного алюминия. 6.1. Будут разработаны методы синтеза акрильных производных фторированных халконов и триарилпиразолинов. Данные о фоточувствительных и физико-химических свойствах акрильных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производных фторированных халконов. 6.2. Будут получены данные о процессах рельефообразования и создания микроструктур в гибридном акрилат-тиол-силоксановом фотополимерном материале, что позволит выявлить закономерности записи микроструктур на гибридном материале с бинарным и многоуровневым профилем поверхности. 6.3. Синтез акрилоильных производных алифатических производных дитиоазаспиропиперидинов. Исследование их показателя преломления и данные о фотополимеризации в пленках.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Образцы синтезированных соединений в фотополимеризованных пленках с увеличеним показателя преломления пленок свыше 1,6. 2018 г. На основе полученных мономеров будут синтезированы соответствующие полимеры, исследованы их ключевые свойства, предъявляемые к органическим материалам для применения в электронике и устройствах памяти: молекулярно-массовое распределение,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температура стеклования, устойчивость к термическому и термоокислительному разложению, коэффициенты термического расширения.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Методом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циклической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вольтамперометрии будут изучены электрохимические свойства полимеров в адсорбированном слое: редокс-потенциалы и обратимость электронного переноса, а также электрохромные свойства. Будет проведен синтез сопряженных аза и полиметиновых хромофоров с большим дипольным моментом и поляризуемостью. Получены данные об их физико-химических свойствах синтезированных соединений и результаты их квантово-химического моделирования. Будет проведен синтез прекурсоров линкерных молекул и дендримеров первой генерации на их основе. Будет проведен синтез с предшественников люминофоров как люминесцентных сенсоров на амины. Будут получены данные о сенсорной способности синтезированных соединений. Будут получены данные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оптических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люминесцентных и др. физико-химических характеристик нанопористой поверхности анодированного алюминия, модифицированной электрохимичеки, химически, органическими соединениями. Будет проведен синтез синтеза компонентов фотополимерных композиционных органических и гибридных материалов для литографии и голографии. Будут получены модельные образцы фотополимерных и фоторезистивных материалов на основе синтезированных соединений.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Будут получены данные об их физико-химических характеристиках. 2019 г. На основе новых электроноактивных полимерных материалов будут получены пробные тонкопленочные запоминающие устройства типа электрод/полимер/электрод с использованием технологий вакуумного напыления, исследованы их вольтамперные характеристики, определены основные параметры памяти: вольтаж и устойчивость ON/OFF переключений, соотношения токов переключений,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энергонезависимость, поведение в циклах запись-чтение-стирание.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Будет установлена зависимость между полученными характеристиками устройств памяти и структурой электрохимически активных групп. Будет впервые протестирована возможность применения ЭПР-томографии X- диапазона для построения визуального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изображения состояния ячеек памяти модельного запоминающего устройства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Будет проведен синтез линкерных дендрообразных молекул различного поколения и проведено их встраивание в синтезированные хромофоры. Будут получены модельные нелинейно-оптические материалы на основе синтезированных сопряженных аза и полиметиновых хромофоров с линкерными дендримерными блоками. Будет проведен синтез сенсорных молекул следующего поколения с улучшенными свойствами. Будет получен модельный сенсорный материал на основе синтезированных соединений и экспериментальный прототип устройства считывания. Будут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получены данные об использовании свойств модифицированной нанопористой поверхности анодированного алюминия в оптических и сенсорных приложениях. Будет проведен синтез компонентов фотополимерных композиционных органических и гибридных материалов для литографии и голографии. Будут получены образцы фотополимерных и фоторезистивных материалов на основе синтезированных соединений. Будут получены данные их физико-химических характеристик и свой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ств пр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 оптической записи голографических и литографических микроструктур.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Характеристика: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Фундаментальный результат с выходом в прикладной результат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Шелковников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В</w:t>
                  </w:r>
                  <w:proofErr w:type="gramEnd"/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Ключевые слова: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оптические, электрохимические сенсоры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нелинейно-оптические материалы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фотополимеры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Результаты из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программы ФНИ: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Получение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принципиально новых фундаментальных знаний о строении металлических, керамических, природных и синтетических полимерных наноструктур и композитов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Создание нового поколения высокотемпературных экологически безопасных химическ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и-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коррозионностойких высокотехнологичных полимерных и композиционных материалов на основе природных и синтетических волокон, включая наноструктурированные, обладающие высокими механическими и специальными функциональными свойствами (электропроводящими, пьезоэлектрическими, фотохромными, сорбционными, мембранноразделительными) на основе гибко- и жесткоцепных полимеров различной природы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Разработка полимерных систем, обладающих нелинейными оптическими свойствами, проводимостью в тонких слоях на границе полимер-металл, фотоактивными свойствами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Разработка уникальных высокочувствительных сенсоров нанометровых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размеров (пленки)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Разработка перспективных полифункциональных материалов, обладающих синергизмом оптических, магнитных и электрических свойств, и функциональных устройств на их основе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Тип результата: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Новые знания об основных закономерностях строения вещества, функционирования и развития человека, общества, окружающей среды и Вселенной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Развитие существующей теории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Лабораторный образец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Новый материал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4353E0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pict>
                      <v:rect id="_x0000_i1026" style="width:0;height:1.5pt" o:hralign="center" o:hrstd="t" o:hr="t" fillcolor="gray" stroked="f"/>
                    </w:pic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7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Лаборатория органических светочувствительных материалов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Группа органических материалов для электроники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электрохимически активных соединений и материалов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изучения нуклеофильных и ион-радикальных реакций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галоидных соединений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Центр спектральных исследований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ГРНТИ:</w:t>
            </w:r>
          </w:p>
          <w:p w:rsidR="005F0778" w:rsidRPr="005F0778" w:rsidRDefault="005F0778" w:rsidP="005F077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31.15.15 "Исследования строения и свойств молекул и химической связи"</w:t>
            </w:r>
          </w:p>
          <w:p w:rsidR="005F0778" w:rsidRPr="005F0778" w:rsidRDefault="005F0778" w:rsidP="005F077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31.15.29 "Фотохимия. Лазерохимия"</w:t>
            </w:r>
          </w:p>
          <w:p w:rsidR="005F0778" w:rsidRPr="005F0778" w:rsidRDefault="005F0778" w:rsidP="005F077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31.15.33 "Электрохимия"</w:t>
            </w:r>
          </w:p>
          <w:p w:rsidR="005F0778" w:rsidRPr="005F0778" w:rsidRDefault="005F0778" w:rsidP="005F077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31.21.19 "Общие синтетические методы"</w:t>
            </w:r>
          </w:p>
          <w:p w:rsidR="005F0778" w:rsidRPr="005F0778" w:rsidRDefault="005F0778" w:rsidP="005F077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31.25.15 "Структура и свойства природных и синтетических высокомолекулярных соединений"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Приоритетное направление развития науки,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технологий и техники в РФ:</w:t>
            </w:r>
          </w:p>
          <w:p w:rsidR="005F0778" w:rsidRPr="005F0778" w:rsidRDefault="005F0778" w:rsidP="005F0778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"Индустрия наносистем."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Критическая технология РФ:</w:t>
            </w:r>
          </w:p>
          <w:p w:rsidR="005F0778" w:rsidRPr="005F0778" w:rsidRDefault="005F0778" w:rsidP="005F077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"Технологии получения и обработки 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функциональных</w:t>
            </w:r>
            <w:proofErr w:type="gramEnd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наноматериалов."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Технологическая платформа:</w:t>
            </w:r>
          </w:p>
          <w:p w:rsidR="005F0778" w:rsidRPr="005F0778" w:rsidRDefault="005F0778" w:rsidP="005F077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"Инновационные лазерные, оптические и оптоэлектронные технологии – фотоника"</w:t>
            </w:r>
          </w:p>
          <w:p w:rsidR="005F0778" w:rsidRPr="005F0778" w:rsidRDefault="005F0778" w:rsidP="005F077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"Новые 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полимерные композиционные материалы и технологии"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Научные задачи, решаемые с задействованием возможностей ЦКП:</w:t>
            </w:r>
          </w:p>
          <w:p w:rsidR="005F0778" w:rsidRPr="005F0778" w:rsidRDefault="005F0778" w:rsidP="005F0778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"1. Исследование, разработка и создание новых поколений систем, приборов, устройств и их компонентов на базе технологий нан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микросистемной техники"</w:t>
            </w:r>
          </w:p>
          <w:p w:rsidR="005F0778" w:rsidRPr="005F0778" w:rsidRDefault="005F0778" w:rsidP="005F0778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"13. Электрохимические накопители и преобразователи энергии для энергоэффективного и экологичного транспорта, робототехники, распределённой и возобновляемой энергетики"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Ключевые слова к теме (проекту):</w:t>
            </w:r>
          </w:p>
          <w:p w:rsidR="005F0778" w:rsidRPr="005F0778" w:rsidRDefault="005F0778" w:rsidP="005F077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органическая электроника</w:t>
            </w:r>
          </w:p>
          <w:p w:rsidR="005F0778" w:rsidRPr="005F0778" w:rsidRDefault="005F0778" w:rsidP="005F077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полевые транзисторы</w:t>
            </w:r>
          </w:p>
          <w:p w:rsidR="005F0778" w:rsidRPr="005F0778" w:rsidRDefault="005F0778" w:rsidP="005F077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оптические, электрохимические сенсоры</w:t>
            </w:r>
          </w:p>
          <w:p w:rsidR="005F0778" w:rsidRPr="005F0778" w:rsidRDefault="005F0778" w:rsidP="005F077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нелинейно-оптические материалы</w:t>
            </w:r>
          </w:p>
          <w:p w:rsidR="005F0778" w:rsidRPr="005F0778" w:rsidRDefault="005F0778" w:rsidP="005F077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фотополимеры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F0778" w:rsidRDefault="005F0778" w:rsidP="005F077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5F0778" w:rsidRDefault="005F0778">
      <w:pPr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br w:type="page"/>
      </w:r>
    </w:p>
    <w:p w:rsidR="005F0778" w:rsidRPr="005F0778" w:rsidRDefault="005F0778" w:rsidP="005F077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0"/>
        <w:gridCol w:w="1690"/>
        <w:gridCol w:w="1925"/>
        <w:gridCol w:w="3166"/>
        <w:gridCol w:w="2264"/>
        <w:gridCol w:w="1885"/>
        <w:gridCol w:w="2467"/>
        <w:gridCol w:w="81"/>
      </w:tblGrid>
      <w:tr w:rsidR="005F0778" w:rsidRPr="005F0778" w:rsidTr="005F07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фундаментальных научных исследований (ГП 14) по теме (проекту) "Тема 46.1.3. Высокотехнологическая аналитическая платформа для исследований в области фармакогнозии, фитохимии, клинической и экспериментальной медицины, химической экологии и для обеспечения экологической, фармацевтической и продовольственной безопасности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 (</w:t>
            </w:r>
            <w:proofErr w:type="gramEnd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0302-2016-0005) 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Работа включена в проект Плана НИР и государственного задания на 2017 год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30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Раздел 5 "Химические науки и науки о материалах":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Подраздел 44 "Фундаментальные основы химии"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65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2017-2020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гг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Блок 1. Развитие методологии детального индивидуально-группового анализа, идентификации и определения подлинности органических соединений и объектов антропогенного, синтетического и природного происхождения на основе хроматографического профилирования. Блок 2. Разработка методологии фитохимического анализа важнейших лекарственных и других полезных растений флоры Сибири. Блок 3. Хроматографическое профилирование тритерпеноидов и полиизопреновых спиртов как основа разработки хемотаксономических критериев систематики растений сибирской флоры. Блок 4. Разработка и оптимизация комплексных методик анализ природных и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синтетических веществ и материалов, а также объектов окружающей среды и живых систем методами масс-спектрометрии и хроматомасс-спектрометрии. Блок 5. Разработка методов анализа синтетических и природных полимерных материалов методами оптической спектроскопии с применением термических, механических и диэлектрических измерений. Блок 6. Развитие методов элементного анализа, термического анализа и парофазной осмометрии как основы аналитического сопровождения исследований синтетических и природных органических веществ и создания новых материалов. Блок 7. Развитие методологии качественного и количественного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анализа композиционных полимерных материалов различного назначения. Блок 8. Развитие методов и подходов анализа молекулярной структуры и супрамолекулярной архитектуры кристаллов органических соединений – перспективных материалов, биологически активных и диагностических веществ на основании метода рентгеноструктурного анализа.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26"/>
              <w:gridCol w:w="555"/>
              <w:gridCol w:w="555"/>
              <w:gridCol w:w="570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2017г.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2018г.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2019г.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научных публикаций в журналах, индексируемых в российских и международных информационно-аналитических системах научного цитирования (Web of Science, Scopus, MathSciNet, Российский индекс научного цитирования, Google Scholar, European Reference Index for the Humanities и др.) (единиц)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04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2017-2019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 результатам проекта Будут получены и исследованы хроматографические профили стойких органических загрязнителей в объектах окружающей среды Байкальской природной территории (оз. Байкал, дельта и бассейн р. Селенги, оз. Хубсугул) и будут установлены закономерности их поступления, распределения и аккумуляции; на основе анализа детальных спектрально-хроматографических профилей будут разработаны подходы к исследованию индивидуально-группового состава биологически активных природных и синтетических композиций для выявления маркерных соединений и изучения процессов, протекающих в живых системах; разработанные подходы будут апробированы на примере ряда биологически активных композиций растительного и животного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происхождения; будут изучены методом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гель-проникающей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хроматографии водорастворимые полимеры синтетического и природного происхождения, перспективные для создания новых материалов; будут определены условия регистрации псевдомолекулярных ионов аммониевых солей методом ESI-MS. Будут изучены хроматографические профили тритерпеноидов и полиизопреновых спиртов некоторых растений семейств Salicaceae и Orobancháceae, полученных методами ВЭЖХ и ГХ-МС, разработка хемотаксономических критериев систематики растений сибирской флоры (как дикорастущих, так и интродуцированных) на основе данных хроматографического профилирования.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Будут разработаны методики прецизионного качественного и количественное анализа составов сложных смесей методами ГХ-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МС, ВЭЖХ-МС и пиролитических методов: (1) экстрактов различных частей растений, произрастающих на территории Южной Сибири и содержащих биологически активные вещества, перспективные для разработки медицинских препаратов; (2) искусственных смесей различного происхождения и назначения, содержащие низкомолекулярные растительные метаболиты и продукты их трансформаций;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(3) искусственных смесей, содержащие перспективные и уже востребованные органические соединения – ароматические, гетероциклические и полифторированные производные. Будут исследованы новые подходы для определения подлинности растительного сырья и фитопрепаратов на основе комплексной химической идентификации маркерных соединений и оценки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хроматографических профилей с использованием современных методов спектрально-хроматографического анализа: (1) прецизионный хроматографический, хромато-спектроскопический и спектроскопический анализ маркеров и метаболических профилей для хвойных растений Южной Сибири; (2) будет проведено изучение химической вариабельности выбранных видов растений в границах естественных ареалов для определения допустимых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диапазонов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контролируемых показателей при определении подлинности и качества фитопрепаратов.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Будут усовершенствованы методы и методология определения структуры органических веществ и материалов с использованием методов оптической спектроскопии: (1) изучение свойств органического комплекса, определяющего структуру и свойства соломы злаковых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растений и ответственного за формирование механизмов защиты злаков от патогенных микроорганизмов; (2) изучение пигментов и красителей из археологического текстиля; (3) изучение спектральных свойств низкомолекулярных растительных метаболитов и продуктов их химической модификации;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(4) исследование перспективных и уже востребованных органических соединений различной химической природы (алифатические, ароматические, гетероциклические, элементоорганические и полифторированные производные) и различного назначения (мономеры для построения перспективных полимерных материалов, фотоактивные соединения, лиганды и комплексы на их основе, термолабильные соединения, биологически активные вещества, органические магнетики, жидкие кристаллы, спиновые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метки и спиновые зонды). Будут усовершенствованы микроаналитические приемы и процедуры для изучения состава синтетических органических и элементоорганических соединений и природных веществ: (1) изучены содержания металлов и металлоидов в составе синтетических органических и природных объектов с использованием атомно-эмиссионной спектрометрии с микроволновой плазмой; (2) разработаны методики пробоподготовки для выполнения микроанализов с использованием микроволновой системы Milestone; (3) разработаны методики определения селена и бора в составе лекарственных препаратов и растительного сырья; (4) изучены процесса связывания металлов гуминовыми кислотами; (5) исследованы особенности пробоподготовки и анализа основных органогенных элементов и металлов в составе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фторорганических соединений (в том числе фторграфитов); (5) исследованы зависимости элементного состава и термических свойств гуминовых кислот торфа от глубины залегания исходного сырья и климатической зоны формирования торфа; (6) разработаны методики анализа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ИК-спектров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гуминовых кислот с использование компьютерной системы ИК ЭКСПЕРТ; создана электронная коллекция ИК-спектров гуминовых кислот. Будут установлены и изучены молекулярная и кристаллическая структура новых функциональных соединений методом рентгеноструктурного анализа (РСА): (1) новых полигалогензамещенных 2,1,3-бензоти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а(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селена)диазолов, 1,3-бензодиазолов и 1,2,3-триазолов, производные которых характеризуются комплексом уникальных биологических, физико-, термохимических и других свойств;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(2) комплексов с новым типом структурной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организации на основе Cu(hfac)2, Zn(hfac)2 и Tb(hfac)2 c алкоксиаминами, изучение связи структура-свойство в них; (3) изучена ориентации молекул и супрамолекулярных образований в реальном кристалле для соединений тиофен-фениленового и фуран-фениленового ряда, проявляющих полупроводниковые и люминесцентные свойства с целью изучения взаимосвязи структура-свойство;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(4) новых природных соединений и их производных – перспективных биологически активных агентов, анализ их молекулярной структуры и межмолекулярных взаимодействий, предшествующий моделированию молекулярного докинга с биологическими объектами; (5) новых типов нитроксильных радикалов и их комплексов с металлами, обладающих магнитными свойствами, анализ структурных особенностей в плане установления связи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структура-свойство;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(6) новых комплексных соединений серебра(I), представляющих интерес в качестве катализаторов различных реакций, фармакологических препаратов, хемосенсоров, прекурсоров наноразмерного серебра, а также материалов для оптических устройств; (7) новых комплексов меди(I) на основе производных трис(2-пиридил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)ф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осфина, содержащих в своей структуре практически беспрецедентный структурный мотив Cu4I6, имеющий различную пространственную структуру в зависимости от природы лигандного окружения.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Будет развита методология физико-химического анализа сложных композиционных систем различного назначения в целях создания импортозамещающих новых средств (продуктов) не только с эффективными функциональными свойствами, но и с высокой экологической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безопасностью: исследованы перспективные многокомпонентные средства на водной и водно-органической основе, применяемые в производстве полимерной продукции и в современных технологиях предстерилизационной очистки изделий медицинского назначения;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будет проведена идентификация в исследуемых композиционных системах базовых функциональных ингредиентов и добавок, а также компонент, негативно влияющих на качество продукц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ии и ее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экологическую безопасность, с целью создания новых высокотехнологичных и безопасных средств и продуктов.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Будут получены новые знания в области методологических подходов к анализу многокомпонентных систем, а полученные результаты могут быть использованы для создания чистящих средств для оборудования по переработке полимеров; моющих и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дезинфицирующих средств в современных технологиях предстерилизационной автоматической очистки изделий медицинского назначения, полимерных композиций для временных съемных покрытий, применяемых в различных отраслях: строительстве, автомобильной промышленности, при дезактивации различных объектов</w:t>
                  </w:r>
                  <w:proofErr w:type="gramEnd"/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Характеристика: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Фундаментальный результат с выходом в прикладной результат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Ткачев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А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В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Ключевые слова: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хроматографические методы анализа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природные вещества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определение стойких органических загрязнителей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супрамолекулярная архитектура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аналитическое сопровождение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рентгеноструктурный анализ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Результаты из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программы ФНИ: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Проведение комплексных теоретических и экспериментальных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исследований химического строения и реакционной способности веществ, которые позволят получить фундаментальные научные знания о химических превращениях и физико-химических свойствах веществ, создать новые химические процессы, и перспективные материалы, включая наноматериалы, для нужд энергетики, электроники, медицины, оборонной техники, рационального природопользования, транспорта, авиации, информационных, коммуникационных и космических систем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Новые методы физико-химических исследований и анализа веществ и материалов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Увеличение эффективности хроматографического и других методов анализа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Будет сделан акцент на развитие масс-спектрометрического метода анализа в его современных вариантах, в том числе с использованием десорбц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ии и ио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низации при обычных (комнатных) условиях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lastRenderedPageBreak/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Будут разработаны методики изучения энантиомерного состава основных летучих компонентов экстрактов растительного и животного происхождения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Тип результата: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Новые знания об основных закономерностях строения вещества, функционирования и развития человека, общества, окружающей среды и Вселенной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Развитие существующей теории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Методы исследований, обработки и анализа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База данных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Методика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4353E0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pict>
                      <v:rect id="_x0000_i1027" style="width:0;height:1.5pt" o:hralign="center" o:hrstd="t" o:hr="t" fillcolor="gray" stroked="f"/>
                    </w:pic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25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Лаборатория экологических исследований и хроматографического анализа НИОХ СО РАН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терпеновых соединений НИОХ СО РАН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Группа функциональных материалов НИОХ СО РАН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микроанализа НИОХ СО РАН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Группа определения состава и строения органических веществ НИОХ СО РАН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Центр спектральных исследований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ГРНТИ:</w:t>
            </w:r>
          </w:p>
          <w:p w:rsidR="005F0778" w:rsidRPr="005F0778" w:rsidRDefault="005F0778" w:rsidP="005F077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31.15.15 "Исследования строения и свойств молекул и химической связи"</w:t>
            </w:r>
          </w:p>
          <w:p w:rsidR="005F0778" w:rsidRPr="005F0778" w:rsidRDefault="005F0778" w:rsidP="005F077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31.15.17 "Кристаллохимия и кристаллография"</w:t>
            </w:r>
          </w:p>
          <w:p w:rsidR="005F0778" w:rsidRPr="005F0778" w:rsidRDefault="005F0778" w:rsidP="005F077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31.19.29 "Анализ органических веществ"</w:t>
            </w:r>
          </w:p>
          <w:p w:rsidR="005F0778" w:rsidRPr="005F0778" w:rsidRDefault="005F0778" w:rsidP="005F077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31.21.01 "Общие вопросы"</w:t>
            </w:r>
          </w:p>
          <w:p w:rsidR="005F0778" w:rsidRPr="005F0778" w:rsidRDefault="005F0778" w:rsidP="005F077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31.23.17 "Терпены и родственные соединения"</w:t>
            </w:r>
          </w:p>
          <w:p w:rsidR="005F0778" w:rsidRPr="005F0778" w:rsidRDefault="005F0778" w:rsidP="005F077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31.23.33 "Липиды"</w:t>
            </w:r>
          </w:p>
          <w:p w:rsidR="005F0778" w:rsidRPr="005F0778" w:rsidRDefault="005F0778" w:rsidP="005F077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31.23.39 "Кумарины, флавоноиды, антоцианины и родственные соединения"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Приоритетное направление развития науки,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технологий и техники в РФ:</w:t>
            </w:r>
          </w:p>
          <w:p w:rsidR="005F0778" w:rsidRPr="005F0778" w:rsidRDefault="005F0778" w:rsidP="005F0778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"Науки о жизни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</w:t>
            </w:r>
            <w:proofErr w:type="gramEnd"/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Критическая технология РФ:</w:t>
            </w:r>
          </w:p>
          <w:p w:rsidR="005F0778" w:rsidRPr="005F0778" w:rsidRDefault="005F0778" w:rsidP="005F0778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"Технологии мониторинга и прогнозирования состояния окружающей среды, предотвращения и ликвидации её загрязнения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</w:t>
            </w:r>
            <w:proofErr w:type="gramEnd"/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Технологическая платформа:</w:t>
            </w:r>
          </w:p>
          <w:p w:rsidR="005F0778" w:rsidRPr="005F0778" w:rsidRDefault="005F0778" w:rsidP="005F077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"Технологии экологического развития"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Научные задачи, решаемые с задействованием возможностей ЦКП:</w:t>
            </w:r>
          </w:p>
          <w:p w:rsidR="005F0778" w:rsidRPr="005F0778" w:rsidRDefault="005F0778" w:rsidP="005F077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"9. Разработка технологий интегральной оценки экологической безопасности регионов и городов России"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Ключевые слова к теме (проекту):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стойкие органические загрязнители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полициклические ароматические углеводороды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полихлорированные бифенилы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хлорорганические пестициды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энергоемкие вещества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жирные кислоты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сесквитерпеноиды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тритерпеноиды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углеводы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лигнаны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лигнин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пигменты растений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антоцианы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флавоны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фенилпропаноиды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флавоноиды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гуминовые кислоты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селен, теллур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молекулярная структура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супрамолекулярная архитектура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хроматографический профиль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хироспецифический анализ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масс-спектрометрия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хромато-масс-спектрометрия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рентгеноструктурный анализ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атомно-эмиссионная спектроскопия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активация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аналитическое сопровождение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коллекции</w:t>
            </w:r>
          </w:p>
          <w:p w:rsidR="005F0778" w:rsidRPr="005F0778" w:rsidRDefault="005F0778" w:rsidP="005F077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 данных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F0778" w:rsidRPr="005F0778" w:rsidRDefault="005F0778" w:rsidP="005F077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E66A3B" w:rsidRDefault="00E66A3B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5"/>
        <w:gridCol w:w="1692"/>
        <w:gridCol w:w="2696"/>
        <w:gridCol w:w="3094"/>
        <w:gridCol w:w="2348"/>
        <w:gridCol w:w="1692"/>
        <w:gridCol w:w="2351"/>
        <w:gridCol w:w="80"/>
      </w:tblGrid>
      <w:tr w:rsidR="005F0778" w:rsidRPr="005F0778" w:rsidTr="005F07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Выполнение фундаментальных научных исследований (ГП 14) по теме (проекту) "Тема 48.1.5. Разработка научных основ селективного синтеза новых фармакофоров и предшественников лекарственных средств на основе хемоспецифичных каталитических превращений природных алкалоидов, терпеноидов и кумаринов" (0302-2016-0004) 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Работа включена в проект Плана НИР и государственного задания на 2017 год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32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Раздел 5 "Химические науки и науки о материалах":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Подраздел 48 "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Фундаменталь-ные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физико-химичес-кие исследования механизмов физиологических процессов и создание на их основе фармакологических веществ и лекарственных форм для лечения и профилактики социально значимых заболеваний"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36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2017 год 1. Функционализация и макроциклизация лабдановых дитерпеноидов и их производных с помощью катализируемых реакций образования С-С связи (окислительной реакции Хека) и С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uAAC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-реакции. Исследование процессов комплексообразова-ния новых типов макроциклов с ионами Cu2+, Mg2+, Zn2+, и анионом F-. 2.Каталитические способы модификации производных трициклических дитерпеноидов и стероидных соединений с получением гетерозамещенных производных, а также аналогов дитерпеновых алкалоидов. Изучение структурных закономерностей образования дитерпеноидных циклических амидинов. 3. Изучение тандемной реакции кросс-сочетания-циклоконденсации в ряду алкинильных производных дитерпеновых алкалоидов. Разработка каталитических условий генерирования алкинонов на основе производных тевинона и лаппаконитина. 4. Исследование реакций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кросс-сочетания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метиленлактонов гвайанового типа с галогензамещенными пиридинами и пиримидинами. Изучение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влияния природы реагирующих компонентов на направление реакций образования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С-С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связи. 5. Направленные превращения растительных кумаринов. Сравнительное изучение реакции Соногаширы пеурутеницина, пеуценола и 6-циано-7-гидроксикумарина. Исследование синтетического потенциала 7-этинилкумаринов. Исследование реакции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каталитического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аминометилирования пеурутеницина, пеуценола и 6-циано-7-гидроксикумарина, в том числе, взаимодействие с растительными алкалоидами и их производными. 2018 год 1. Разработка каталитических методов направленной гибридизации растительных фуранолабданоидов и тритерпеноидов. Получение и характеристика новых групп полифункциаональ-ных производных. 2. Способы синтеза алкинилзамещенных производных диосгенина по циклу В. Каталитические реакции окисления изопимаровой кислоты и ее производных. Синтез полициклических производных левопимаровой кислоты 3. Каталитические методы синтеза гибридных соединений на основе алкинильных производных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дитерпеновых, изохинолиновых и пуриновых алкалоидов и нуклеозидов, соединенных гетероциклическими линкерами. 4. Исследование реакций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кросс-сочетания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метиленлактонов гвайанового типа с производными ксантинов и пиримидинов. Новые превращения сантонина и десмот-ропосантонина. 5.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Направленные превращения растительного фурокумарина пеуцеданина по кумариновому фрагменту.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Изучение эффекта анхимерного содействия с целью создания новых селективных методов функционализации. Разработка подходов к синтезу гетероаннелирован-ных и макроциклических производных кумаринов с использованием последовательности реакций Уги и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uAAС, а также реакций циклоизомеризации. 2019 год 1.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C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елективные превращения высших терпеноидов. Разработка “onepot” способа получения аннелированных гетероциклических соединений (формирование замещенных по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альфа-положению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 гетероатому 1,3-дигидроизобензо-фуранового или изоиндолинового циклов) реакцией терминальных лабданоидных алкинов с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альдегидами, в присутствии солей меди. 2. Направленные каталитические превращения хинопимаровой кислоты по хиноновому фрагменту. Исследование реакции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Пикте-Шпенглера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новых производных 16-формил-15,16-дигидро-изопимаровой кислоты. 3. Молекулярный дизайн и синтез производных дитерпеновых алкалоидов с помощью Pd-катилизируемых реакций производных дитерпеновых и изохинолиновых алкалоидов. 4. Синтез гетероциклических производных метиленлактонов эвдесманового типа – эпоксиизоалантолактона и изоалантолактона. Получение новых 13(галогенарил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)э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вдесманолидов, изучение их превращений. Изучение макроциклизации ацетиленовых производных эвдесманолидов по атомам углерода С-13 и С-15. 5. Направленные превращения производных растительных фурокумаринов пеуцеданина, ореозелона и пеуценидина. Разработка способа синтеза кумарин-замещеных пиразолов на основе трехкомпонентной тандемной реакции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кросс-сочетания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циклизации, катализируемой соединениями палладия и меди. Изучение эффекта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анхимерного содействия с целью создания новых методов функционализации кумаринов. Разработка оригинальных подходов к синтезу макроциклических производных кумаринов.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90"/>
              <w:gridCol w:w="543"/>
              <w:gridCol w:w="543"/>
              <w:gridCol w:w="558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2017г.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2018г.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2019г.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научных публикаций в журналах, индексируемых в российских и международных информационно-аналитических системах научного цитирования (Web of Science, Scopus, MathSciNet, Российский индекс научного цитирования, Google Scholar, European Reference Index for the Humanities и др.) (единиц)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88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2017 год 1. Рациональные схемы синтеза макрогетероциклических структур, содержащих фрагменты природных фуранолабданоидов и гетероциклов, сочлененных метиленовыми, оксаметиленовыми, или амидными звеньями. Синтез и исследование ряда оптически активных макроциклических гликофанов с фрагментом дитерпеноида фломизоиковой кислоты, а также новых типов макроциклических гликодитерпеноидов. Комплексообразующие свойства и цитотоксическая активность макрогетероциклических соединений на основе фуранолабданоидов. 2. Новые гетероциклические производные и полициклические структуры на основе малеопимаровой, хинопимаровой, изопимаровой кислот и диосгенина. Выявление афинности производных дитерпеноидов к центру связывания в молекулярных мишенях в сигнальном пути Nrf-2/Keap1, данные о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противовоспалительной и противоопухолевой активности. 3. Разработка “one-pot” синтеза гибридных соединений с фрагментами пиразола и 1,3-пиримидина на основе производных природных изохинолиновых и дитерпеновых алкалоидов. Получение данных об антиаритмической активности гетероциклических производных лаппаконитина. Противоопухолевые и противомикробные агенты на основе кофеина и теофиллина. 4. Получение фундаментальных данных o каталитических реакциях образования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С-С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связи c участием полифункциональ-ных метиленлактонов. Новые группы функционализированных гвайанолидов и эвдесманолидов по положению С-13. Получение данных о цитотоксичности и противоопухолевой активности “гибридных” гвайанолидов. 5. Способы синтеза оригинальных групп 6,7,8-тризамещенных кумаринов. Получение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данных о цитотоксической, противовоспалительной, противовирусной и антикоагулянтной активности синтезированных производных. Характеристика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новой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группа кумариновых антикоагулянтов. 2018 год 1. Новая стратегия синтеза гибридных дитерпеноидов и (алкин-амин-алкен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)с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одержащих макроциклов на основе Cu-катализируемой трехкомпонентной реакции лабданоидных альдегидов, алкинов и аминов. Новые производные лупановых тритерпеноидов с гликозилтриазолильными заместителями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положению С-30. Данные о противовоспалительной и противоопухолевой активности новых производных д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и-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тритерпеноидов. Новые индукторы опоптоза опухолевых клеток на основе фурановых дитерпеноидов. 2. Высокоселективные превращения трициклических дитерпенолидов и анннелированных производных. Селективный каталитический синтез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терминального (алленил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)а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мида и соответствующих индолилсодержащих дитерпеноидов на основе изопимаровой кислоты. Создание библиотек биологически активных производных диосгенина и изопимаровой кислоты. 3. Новые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абсолютно селективные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способы направленной модификации природных ксантинов, изохинолиновых и дитерпеновых алкалоидов. Новые противомикробные агенты на основе пуриновых алкалоидов. 4. Получение фундаментальных данных o каталитических реакциях образования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С-С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связи c участием полифункциональ-ных метиленлактонов. Получение данных о цитотоксичности новых “гибридных” соединений по отношению к опухолевым клеткам человека. 5. Новые способы синтеза 3-замещенных фурокумаринов, аналогов варфарина. Получение оригинальных групп гетероаннелированных полициклических структур на основе фурокумаринов.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Идентификация биоактивных производных фурокумаринов, ингибирующих NF-kB биологические функции, включенных в кистозный фиброз. 2019 год 1. Высокоселективные способы синтеза гибридных органических структур с введением гидроксихамещенных изоиндольных или изобензофурановых фрагментов на основе фломизоиковой кислоты. 2. Способы синтеза аналогов комбретастатина А-4 на основе хинопимароой кислоты. Селективный синтез гибридных соединений типа дитерпеноид – бетакарболиновый алкалоид на основе изопимаровой кислоты. Данные о противовоспалительной и противоопухолевой активности новых гибридных структур. 3.Новые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абсолютно селективные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способы направленной модификации производных тевинонаб сантонина и дитерпеновых алкалоидов. Противоопухолевые, противовоспалительные и анальгетические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агенты на основе изохинолиновых и дитерпеновых алкалоидов. 4. Селективные каталитические превращения метиленлактонов эвдеманового типа. Синтез азидов на основе 4,15-эпокси-13-метоксиизоалантолактонов. Димерные и макроциклические производные эвдесманолидов. Получение данных о цитотоксичности новых макроциклических соединений по отношению к опухолевым клеткам человека. 5. Оригинальные способы синтеза димерных кумаринов, а также макрогетероциклов, в том числе, содержащих фрагменты 1,2,3-триазолов и гликозидов в линкерной цепи. Антикоагулянтные свойства димерных фурокумаринов. Комплексообразующие свойства, противовоспалительная и цитотоксическая активность макрогетероциклических соединений на основе фурокумаринов.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Характеристика: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Фундаментальный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результат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Руководитель: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Шульц Эльвира Эдуардовна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Ключевые слова: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Органический синтез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Высшие терпеноиды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Алкалоиды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Кумарины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Сесквитерпеновые лактоны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Противовоспалительная, анальгетическая и противоопухолевая активность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зависимость строение - активность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Результаты из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программы ФНИ: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Создание инновационных лекарственных средств для лечения и профилактики социально значимых заболеваний, в том числе для лечения онкологических,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сердечно-сосудистых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нейродегенеративных, вирусных, инфекционных и ряда других заболеваний, а также анти-наркотических и анти-ВИЧ препаратов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Развитие методов компьютерного молекулярного дизайна, включая методы квантовой химии и молекулярной динамики,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для предсказания структуры и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свойств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новых биологически активных веществ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Создание обобщенных количественных представлений о взаимодействии «лекарственная молекула - биомишень», создание молекулярных моделей биомишеней для «докинга» потенциальных лекарственных веществ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Развитие методов медицинской химии для обеспечения направленной модификации биологически активных веществ в целях создания перспективных лекарственных кандидатов, действующих на патогенез заболеваний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Разработка теории и практики создания нового поколения мультимодальных препаратов, действующих одновременно на несколько значимых фармакологических мишеней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Формирование фокусированных библиотек синтетических и природных биологически активных соединений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Тип результата: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lastRenderedPageBreak/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Новые знания об основных закономерностях строения вещества, функционирования и развития человека, общества, окружающей среды и Вселенной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Патент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Новые экспериментальные данные о природе и человеке.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Новые средства профилактики и лечения (препараты крови, антибиотики, вакцины, лекарственные препараты и средства, БАД, продукты питания, вакцина, диагностикум, дезинфицирующие средства), новые препараты защиты растений, животных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4353E0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pict>
                      <v:rect id="_x0000_i1028" style="width:0;height:1.5pt" o:hralign="center" o:hrstd="t" o:hr="t" fillcolor="gray" stroked="f"/>
                    </w:pic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32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Лаборатория медицинской химии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Центр спектральных исследований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Технологический отдел опытного химического производства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фармакологических исследований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ГРНТИ:</w:t>
            </w:r>
          </w:p>
          <w:p w:rsidR="005F0778" w:rsidRPr="005F0778" w:rsidRDefault="005F0778" w:rsidP="005F0778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31.21.17 "Реакционная способность"</w:t>
            </w:r>
          </w:p>
          <w:p w:rsidR="005F0778" w:rsidRPr="005F0778" w:rsidRDefault="005F0778" w:rsidP="005F0778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31.21.27 "Гетероциклические соединения"</w:t>
            </w:r>
          </w:p>
          <w:p w:rsidR="005F0778" w:rsidRPr="005F0778" w:rsidRDefault="005F0778" w:rsidP="005F0778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31.23.17 "Терпены и родственные соединения"</w:t>
            </w:r>
          </w:p>
          <w:p w:rsidR="005F0778" w:rsidRPr="005F0778" w:rsidRDefault="005F0778" w:rsidP="005F0778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31.23.21 "Алкалоиды"</w:t>
            </w:r>
          </w:p>
          <w:p w:rsidR="005F0778" w:rsidRPr="005F0778" w:rsidRDefault="005F0778" w:rsidP="005F0778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31.23.39 "Кумарины, флавоноиды, антоцианины и родственные соединения"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Приоритетное направление развития науки,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технологий и техники в РФ:</w:t>
            </w:r>
          </w:p>
          <w:p w:rsidR="005F0778" w:rsidRPr="005F0778" w:rsidRDefault="005F0778" w:rsidP="005F0778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"Науки о жизни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</w:t>
            </w:r>
            <w:proofErr w:type="gramEnd"/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Критическая технология РФ:</w:t>
            </w:r>
          </w:p>
          <w:p w:rsidR="005F0778" w:rsidRPr="005F0778" w:rsidRDefault="005F0778" w:rsidP="005F077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"Биомедицинские и ветеринарные технологии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</w:t>
            </w:r>
            <w:proofErr w:type="gramEnd"/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Технологическая платформа:</w:t>
            </w:r>
          </w:p>
          <w:p w:rsidR="005F0778" w:rsidRPr="005F0778" w:rsidRDefault="005F0778" w:rsidP="005F077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"Медицина будущего"</w:t>
            </w:r>
          </w:p>
          <w:p w:rsidR="005F0778" w:rsidRPr="005F0778" w:rsidRDefault="005F0778" w:rsidP="005F077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"Биоиндустрия и биоресурсы - БиоТех2030"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Научные задачи, решаемые с задействованием возможностей ЦКП:</w:t>
            </w:r>
          </w:p>
          <w:p w:rsidR="005F0778" w:rsidRPr="005F0778" w:rsidRDefault="005F0778" w:rsidP="005F0778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"7. Персонализированная 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медицина социально значимых и орфанных заболеваний эндокринной системы"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Ключевые слова к теме (проекту):</w:t>
            </w:r>
          </w:p>
          <w:p w:rsidR="005F0778" w:rsidRPr="005F0778" w:rsidRDefault="005F0778" w:rsidP="005F077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трициклические дитерпеноиды</w:t>
            </w:r>
          </w:p>
          <w:p w:rsidR="005F0778" w:rsidRPr="005F0778" w:rsidRDefault="005F0778" w:rsidP="005F077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сесквитерпеновые лактоны</w:t>
            </w:r>
          </w:p>
          <w:p w:rsidR="005F0778" w:rsidRPr="005F0778" w:rsidRDefault="005F0778" w:rsidP="005F077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кумарины</w:t>
            </w:r>
          </w:p>
          <w:p w:rsidR="005F0778" w:rsidRPr="005F0778" w:rsidRDefault="005F0778" w:rsidP="005F077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реакция Хека</w:t>
            </w:r>
          </w:p>
          <w:p w:rsidR="005F0778" w:rsidRPr="005F0778" w:rsidRDefault="005F0778" w:rsidP="005F077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реакция Соногаширы</w:t>
            </w:r>
          </w:p>
          <w:p w:rsidR="005F0778" w:rsidRPr="005F0778" w:rsidRDefault="005F0778" w:rsidP="005F077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циклоприсоединение</w:t>
            </w:r>
          </w:p>
          <w:p w:rsidR="005F0778" w:rsidRPr="005F0778" w:rsidRDefault="005F0778" w:rsidP="005F077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каскадные реакции</w:t>
            </w:r>
          </w:p>
          <w:p w:rsidR="005F0778" w:rsidRPr="005F0778" w:rsidRDefault="005F0778" w:rsidP="005F077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 in vitro и in vivo</w:t>
            </w:r>
          </w:p>
          <w:p w:rsidR="005F0778" w:rsidRPr="005F0778" w:rsidRDefault="005F0778" w:rsidP="005F077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 противовоспалительной, анальгетической и противоопухолевой активности</w:t>
            </w:r>
          </w:p>
          <w:p w:rsidR="005F0778" w:rsidRPr="005F0778" w:rsidRDefault="005F0778" w:rsidP="005F077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QSAR-анализа и молекулярного моделирования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F0778" w:rsidRPr="005F0778" w:rsidRDefault="005F0778" w:rsidP="005F077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E66A3B" w:rsidRDefault="00E66A3B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9"/>
        <w:gridCol w:w="2021"/>
        <w:gridCol w:w="1901"/>
        <w:gridCol w:w="3599"/>
        <w:gridCol w:w="2386"/>
        <w:gridCol w:w="1567"/>
        <w:gridCol w:w="2044"/>
        <w:gridCol w:w="81"/>
      </w:tblGrid>
      <w:tr w:rsidR="005F0778" w:rsidRPr="005F0778" w:rsidTr="005F07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Выполнение фундаментальных научных исследований (ГП 14) по теме (проекту) "Тема 48.1.6. Разработка методов создания соединений-лидеров в наиболее социально значимых терапевтических областях путем направленной трансформации природных и синтетических стартовых молекул. Организация биологических испытаний полученных соединений" (0302-2016-0003) 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Работа включена в проект Плана НИР и государственного задания на 2017 год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61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Раздел 5 "Химические науки и науки о материалах":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Подраздел 48 "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Фундаменталь-ные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физико-химичес-кие исследования механизмов физиологических процессов и создание на их основе фармакологических веществ и лекарственных форм для лечения и профилактики социально значимых заболеваний"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1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2017. Формирование фокусированных библиотек синтетических и природных биологически активных соединений; 2018. Развитие методов медицинской химии для обеспечения направленной модификации биологически активных веществ в целях создания перспективных лекарственных кандидатов, действующих на патогенез заболеваний; 2019. Обеспечение доклинических испытаний в соответствии с установленными стандартами GLP вновь синтезированных оригинальных соединений и веще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ств пр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иродного происхождения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5"/>
              <w:gridCol w:w="593"/>
              <w:gridCol w:w="593"/>
              <w:gridCol w:w="608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2017г.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2018г.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2019г.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научных публикаций в журналах, индексируемых в российских и международных информационно-аналитических системах научного цитирования (Web of Science, Scopus, MathSciNet, Российский индекс научного цитирования, Google Scholar, European Reference Index for the Humanities и др.) (единиц)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6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2017. Создание библиотек биологически активных соединений на основе природных стартовых молекул – усниновой кислоты, камфоры и борнеола, д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и-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тритерпеновых кислот. 2018. Разработка синтетических методов модификации стартовых скаффолдов, позволяющих проводить разнообразную химическую трансформацию молекул с высокими выходами и чистотой получаемых продуктов. 2019. Проведение исследований по масштабированию синтеза соединений-лидеров для обеспечения потребности проведения доклинических испытаний по стандартам GLP.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Характеристика: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Фундаментальный результат с выходом в прикладной результат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Салахутдинов Н Ф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Ключевые слова: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Медицинская химия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химия природных соединений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создание лекарственных препаратов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Результаты из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программы ФНИ: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lastRenderedPageBreak/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Создание инновационных лекарственных средств для лечения и профилактики социально значимых заболеваний, в том числе для лечения онкологических,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сердечно-сосудистых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нейродегенеративных, вирусных, инфекционных и ряда других заболеваний, а также анти-наркотических и анти-ВИЧ препаратов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Развитие методов медицинской химии для обеспечения направленной модификации биологически активных веществ в целях создания перспективных лекарственных кандидатов, действующих на патогенез заболеваний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Совершенствование методов синтеза стереоселективных фармпрепаратов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Разработка теории и практики создания нового поколения мультимодальных препаратов, действующих одновременно на несколько значимых фармакологических мишеней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Формирование фокусированных библиотек синтетических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и природных биологически активных соединений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Разработка новых оригинальных систем направленной доставки лекарственных препаратов к мишени, обеспечивающих высокую эффективность и безопасность фармпрепаратов с использованием природных комплексообразующих соединений, а также оригинальных полимерных носителей и наночастиц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Химическое конструирование молекулярных сенсоров и индикаторов для диагностики социально значимых заболеваний человека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Тип результата: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Новые знания об основных закономерностях строения вещества, функционирования и развития человека, общества, окружающей среды и Вселенной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Развитие существующей теории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Патент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Новые экспериментальные данные о природе и человеке.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4353E0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pict>
                      <v:rect id="_x0000_i1029" style="width:0;height:1.5pt" o:hralign="center" o:hrstd="t" o:hr="t" fillcolor="gray" stroked="f"/>
                    </w:pic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07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Лаборатория физиологически активных веществ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ГРНТИ:</w:t>
            </w:r>
          </w:p>
          <w:p w:rsidR="005F0778" w:rsidRPr="005F0778" w:rsidRDefault="005F0778" w:rsidP="005F0778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31.23.17 "Терпены и родственные соединения"</w:t>
            </w:r>
          </w:p>
          <w:p w:rsidR="005F0778" w:rsidRPr="005F0778" w:rsidRDefault="005F0778" w:rsidP="005F0778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31.23.21 "Алкалоиды"</w:t>
            </w:r>
          </w:p>
          <w:p w:rsidR="005F0778" w:rsidRPr="005F0778" w:rsidRDefault="005F0778" w:rsidP="005F0778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31.23.39 "Кумарины, флавоноиды, антоцианины и родственные соединения"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Приоритетное направление развития науки,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технологий и техники в РФ:</w:t>
            </w:r>
          </w:p>
          <w:p w:rsidR="005F0778" w:rsidRPr="005F0778" w:rsidRDefault="005F0778" w:rsidP="005F077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"Науки о жизни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</w:t>
            </w:r>
            <w:proofErr w:type="gramEnd"/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Критическая технология РФ:</w:t>
            </w:r>
          </w:p>
          <w:p w:rsidR="005F0778" w:rsidRPr="005F0778" w:rsidRDefault="005F0778" w:rsidP="005F0778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"Биомедицинские и ветеринарные технологии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</w:t>
            </w:r>
            <w:proofErr w:type="gramEnd"/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Технологическая платформа:</w:t>
            </w:r>
          </w:p>
          <w:p w:rsidR="005F0778" w:rsidRPr="005F0778" w:rsidRDefault="005F0778" w:rsidP="005F077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"Медицина будущего"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Научные задачи, решаемые с задействованием возможностей ЦКП:</w:t>
            </w:r>
          </w:p>
          <w:p w:rsidR="005F0778" w:rsidRPr="005F0778" w:rsidRDefault="005F0778" w:rsidP="005F0778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"6. Мультиплексные платформы для молекулярной диагностики онкологических, 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сердечно-сосудистых</w:t>
            </w:r>
            <w:proofErr w:type="gramEnd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аутоиммунных и инфекционных заболеваний"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Ключевые слова к теме (проекту):</w:t>
            </w:r>
          </w:p>
          <w:p w:rsidR="005F0778" w:rsidRPr="005F0778" w:rsidRDefault="005F0778" w:rsidP="005F0778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Медицинская химия</w:t>
            </w:r>
          </w:p>
          <w:p w:rsidR="005F0778" w:rsidRPr="005F0778" w:rsidRDefault="005F0778" w:rsidP="005F0778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природных соединений</w:t>
            </w:r>
          </w:p>
          <w:p w:rsidR="005F0778" w:rsidRPr="005F0778" w:rsidRDefault="005F0778" w:rsidP="005F0778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лекарственных препаратов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6A3B" w:rsidRDefault="00E66A3B">
      <w:r>
        <w:lastRenderedPageBreak/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6"/>
        <w:gridCol w:w="1711"/>
        <w:gridCol w:w="2124"/>
        <w:gridCol w:w="3206"/>
        <w:gridCol w:w="2157"/>
        <w:gridCol w:w="1927"/>
        <w:gridCol w:w="2656"/>
        <w:gridCol w:w="81"/>
      </w:tblGrid>
      <w:tr w:rsidR="005F0778" w:rsidRPr="005F0778" w:rsidTr="005F07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Выполнение фундаментальных научных исследований (ГП 14) по теме (проекту) "Тема V.44.5.8 Дизайн и синтез новых карб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гетероциклических органических соединений с заданными функциональными свойствами" (0302-2016-0002) 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Работа включена в проект Плана НИР и государственного задания на 2017 год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51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Раздел 5 "Химические науки и науки о материалах":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Подраздел 44 "Фундаментальные основы химии"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64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Дизайн и синтез новых оригинальных карб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о-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гетероциклических соединений, включая (гетеро)ароматические, в том числе полифторированные и радикальные – перспективных компонент инновационных энергосберегающих молекулярных электронных и спинтронных функциональных материалов, в том числе наноматериалов: 1. Высокоспиновых органических веществ, включая (гетеро)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циклические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– парамагнитных лигандов для координационных соединений, компонентов парамагнитных жидких кристаллов, красителей и полимеров; 2. Парамагнитных молекулярных зондов и меток на основе нитроксильных радикалов, включая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флуоресцентные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 3. Ди- и тр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и-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радикалов ряда пирролидина с различными линкерами и типом сочленения;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жидкокристаллических нитроксильных радикалов ряда имидазолина; 4. Триарилметильных радикалов; их функциональных производных, включая водорастворимые узколиниевые радикалы; координационных соединений переходных металлов с хелатирующими триарилметильными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радикальными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лигандами; 5. Спин-меченных соединений на основе антиоксидантов с хромановым остовом и тритерпеноидов; 6. Полифторированных те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р-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кватерфенилов, диарилалканов, алкиларилсульфоксидов и сульфонов, оксакаликсаренов и других функциональных фторорганических соединений; 7. Супрамолекулярных водородносвязанных ансамблей циклических полиэфиров с функционализованными полигалогеноаренами; 8. Хиральных соединений с (дигидро)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пиразольным фрагментом, конденсированным с терпеновыми соединениями и других хиральнгых терпеновых производных; 9. Фторированных бензо-аннелированных аза-гетероциклов (имидазолов, триазолов, диазинов и других) с противоопухолевой активностью.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5"/>
              <w:gridCol w:w="562"/>
              <w:gridCol w:w="562"/>
              <w:gridCol w:w="577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2017г.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2018г.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2019г.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научных публикаций в журналах, индексируемых в российских и международных информационно-аналитических системах научного цитирования (Web of Science, Scopus, MathSciNet, Российский индекс научного цитирования, Google Scholar, European Reference Index for the Humanities и др.) (единиц)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55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97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 2017 г. будет осуществлен оригинальный химический синтез широких наборов специально сконструированных новых органических соединений 1-ого поколения – перспективных компонент инновационных энергосберегающих молекулярных электронных и спинтронных функциональных материалов, включая наноматериалы: 1. Высокоспиновых органических веществ, включая (гетеро)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циклические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– парамагнитных лигандов для координационных соединений, компонентов парамагнитных жидких кристаллов, красителей и полимеров; 2. Парамагнитных молекулярных зондов и меток на основе нитроксильных радикалов, включая флуоресцентные; 3.Ди- и тр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и-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радикалов ряда пирролидина с различными линкерами и типом сочленения;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жидкокристаллических нитроксильных радикалов ряда имидазолина; 4. Триарилметильных радикалов; их функциональных производных, включая водорастворимые узколиниевые радикалы; координационных соединений переходных металлов с хелатирующими триарилметильными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радикальными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лигандами; 5. Спин-меченных соединений на основе антиоксидантов с хромановым остовом и тритерпеноидов; 6. Полифторированных те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р-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кватерфенилов, диарилалканов, алкиларилсульфоксидов и сульфонов, оксакаликсаренов и других функциональных фторорганических соединений; 7. Супрамолекулярных водородносвязанных ансамблей циклических полиэфиров с функционализованными полигалогеноаренами; 8. Хиральных соединений с (дигидро)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пиразольным фрагментом, конденсированным с терпеновыми соединениями и других хиральнгых терпеновых производных; 9. Фторированных бензо-аннелированных аза-гетероциклов (имидазолов, триазолов, диазинов и других) с противоопухолевой активностью.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Будет проведена характеризация релевантных химических, физических и биологических свойств синтезированных соединений. 2018 г.: Оригинальный химический синтез широких наборов специально сконструированных новых органических соединений 2-ого поколения – перспективных компонент инновационных энергосберегающих молекулярных электронных и спинтронных функциональных материалов, включая наноматериалы, и характеризация их релевантных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химических и физических свойств 2019 г.: Оригинальный химический синтез широких наборов специально сконструированных новых органических соединений 3-ого поколения – перспективных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компонент инновационных энергосберегающих молекулярных электронных и спинтронных функциональных материалов, включая наноматериалы, и характеризация их релевантных химических и физических свойств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Характеристика: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Фундаментальный результат с выходом в прикладной результат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Зибарев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А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В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Ключевые слова: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зависимости структура - свойства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химический синтез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Результаты из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программы ФНИ: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Природа химической связи, реакционная способность и механизмы реакции основных классов химических соединений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lastRenderedPageBreak/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Проведение комплексных теоретических и экспериментальных исследований химического строения и реакционной способности веществ, которые позволят получить фундаментальные научные знания о химических превращениях и физико-химических свойствах веществ, создать новые химические процессы, и перспективные материалы, включая наноматериалы, для нужд энергетики, электроники, медицины, оборонной техники, рационального природопользования, транспорта, авиации, информационных, коммуникационных и космических систем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Разработка новых селективных методов синтеза химических соединений, веществ и материалов с практически полезными свойствами, установление фундаментальных закономерностей «структура-свойство», разработка новых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физико-химических методов анализа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Экспериментальные и теоретические исследования строения, реакционной способности и практически важных свойств металл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о-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бор-, фтор- и фосфорорганических соединений в целях получения фундаментальных научных знаний о природе химической связи и химических превращениях, которые будут использованы для разработки новых химических процессов и перспективных материалов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Методология синтеза новых органических, элементоорганических, неорганических и полимерных веществ, создание новых высокоэффективных каталитических систем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Разработка методов направленного синтеза замещенных полигалогенсодержащих органических, металлоорганических и элементоорганических, халькоген-азотных, халькоген-органических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соединений и стабильных радикалов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Тип результата: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Новые знания об основных закономерностях строения вещества, функционирования и развития человека, общества, окружающей среды и Вселенной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Развитие существующей теории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Новые экспериментальные данные о природе и человеке.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4353E0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pict>
                      <v:rect id="_x0000_i1030" style="width:0;height:1.5pt" o:hralign="center" o:hrstd="t" o:hr="t" fillcolor="gray" stroked="f"/>
                    </w:pic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67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Лаборатория гетероциклических соединений,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галоидных соединений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азотистых соединений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промежуточных продуктов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терпеновых соединений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экологических исследований и хроматографического анализа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Группа металлокомплексного катализа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Группа функциональных материалов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Группа изучения механизмов органических реакций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изучения нуклеофильных и ион-радикальных реакций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Центр спектральных исследований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ГРНТИ:</w:t>
            </w:r>
          </w:p>
          <w:p w:rsidR="005F0778" w:rsidRPr="005F0778" w:rsidRDefault="005F0778" w:rsidP="005F077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31.15.15 "Исследования строения и свойств молекул и химической связи"</w:t>
            </w:r>
          </w:p>
          <w:p w:rsidR="005F0778" w:rsidRPr="005F0778" w:rsidRDefault="005F0778" w:rsidP="005F077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31.21.17 "Реакционная способность"</w:t>
            </w:r>
          </w:p>
          <w:p w:rsidR="005F0778" w:rsidRPr="005F0778" w:rsidRDefault="005F0778" w:rsidP="005F077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31.21.19 "Общие синтетические методы"</w:t>
            </w:r>
          </w:p>
          <w:p w:rsidR="005F0778" w:rsidRPr="005F0778" w:rsidRDefault="005F0778" w:rsidP="005F077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31.21.25 "Ароматические соединения"</w:t>
            </w:r>
          </w:p>
          <w:p w:rsidR="005F0778" w:rsidRPr="005F0778" w:rsidRDefault="005F0778" w:rsidP="005F077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31.21.27 "Гетероциклические соединения"</w:t>
            </w:r>
          </w:p>
          <w:p w:rsidR="005F0778" w:rsidRPr="005F0778" w:rsidRDefault="005F0778" w:rsidP="005F077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31.21.29 "Элементоорганические соединения"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Приоритетное направление развития науки,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технологий и техники в РФ:</w:t>
            </w:r>
          </w:p>
          <w:p w:rsidR="005F0778" w:rsidRPr="005F0778" w:rsidRDefault="005F0778" w:rsidP="005F077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"Энергоэффективность, энергосбережение, ядерная энергетика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</w:t>
            </w:r>
            <w:proofErr w:type="gramEnd"/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Критическая технология РФ:</w:t>
            </w:r>
          </w:p>
          <w:p w:rsidR="005F0778" w:rsidRPr="005F0778" w:rsidRDefault="005F0778" w:rsidP="005F0778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"Технологии получения и обработки 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функциональных</w:t>
            </w:r>
            <w:proofErr w:type="gramEnd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наноматериалов."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Технологическая платформа:</w:t>
            </w:r>
          </w:p>
          <w:p w:rsidR="005F0778" w:rsidRPr="005F0778" w:rsidRDefault="005F0778" w:rsidP="005F0778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"Инновационные лазерные, оптические и оптоэлектронные технологии – фотоника"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Научные задачи, решаемые с задействованием возможностей ЦКП:</w:t>
            </w:r>
          </w:p>
          <w:p w:rsidR="005F0778" w:rsidRPr="005F0778" w:rsidRDefault="005F0778" w:rsidP="005F0778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"1. Исследование, разработка и создание новых поколений систем, приборов, устройств и их компонентов 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базе технологий нан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микросистемной техники"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Ключевые слова к теме (проекту):</w:t>
            </w:r>
          </w:p>
          <w:p w:rsidR="005F0778" w:rsidRPr="005F0778" w:rsidRDefault="005F0778" w:rsidP="005F0778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Молекулярный дизайн</w:t>
            </w:r>
          </w:p>
          <w:p w:rsidR="005F0778" w:rsidRPr="005F0778" w:rsidRDefault="005F0778" w:rsidP="005F0778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химический синтез</w:t>
            </w:r>
          </w:p>
          <w:p w:rsidR="005F0778" w:rsidRPr="005F0778" w:rsidRDefault="005F0778" w:rsidP="005F0778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органические соединения</w:t>
            </w:r>
          </w:p>
          <w:p w:rsidR="005F0778" w:rsidRPr="005F0778" w:rsidRDefault="005F0778" w:rsidP="005F0778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органическая электроника</w:t>
            </w:r>
          </w:p>
          <w:p w:rsidR="005F0778" w:rsidRPr="005F0778" w:rsidRDefault="005F0778" w:rsidP="005F0778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органическая спинтроника</w:t>
            </w:r>
          </w:p>
          <w:p w:rsidR="005F0778" w:rsidRPr="005F0778" w:rsidRDefault="005F0778" w:rsidP="005F0778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функциональные материалы</w:t>
            </w:r>
          </w:p>
          <w:p w:rsidR="005F0778" w:rsidRPr="005F0778" w:rsidRDefault="005F0778" w:rsidP="005F0778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молекулярные материалы</w:t>
            </w:r>
          </w:p>
          <w:p w:rsidR="005F0778" w:rsidRPr="005F0778" w:rsidRDefault="005F0778" w:rsidP="005F0778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энергосберегающие материалы</w:t>
            </w:r>
          </w:p>
          <w:p w:rsidR="005F0778" w:rsidRPr="005F0778" w:rsidRDefault="005F0778" w:rsidP="005F0778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инновационные материалы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F0778" w:rsidRPr="005F0778" w:rsidRDefault="005F0778" w:rsidP="005F077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E66A3B" w:rsidRDefault="00E66A3B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3"/>
        <w:gridCol w:w="1787"/>
        <w:gridCol w:w="2134"/>
        <w:gridCol w:w="3265"/>
        <w:gridCol w:w="2815"/>
        <w:gridCol w:w="1787"/>
        <w:gridCol w:w="1906"/>
        <w:gridCol w:w="81"/>
      </w:tblGrid>
      <w:tr w:rsidR="005F0778" w:rsidRPr="005F0778" w:rsidTr="005F07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Выполнение фундаментальных научных исследований (ГП 14) по теме (проекту) "Тема 48.1.4. Изучение фармакологической активности, механизма действия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токсичности синтетических и природных соединений и материалов." (0302-2016-0001) 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Работа включена в проект Плана НИР и государственного задания на 2017 год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7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Раздел 5 "Химические науки и науки о материалах":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Подраздел 48 "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Фундаменталь-ные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физико-химичес-кие исследования механизмов физиологических процессов и создание на их основе фармакологических веществ и лекарственных форм для лечения и профилактики социально значимых заболеваний"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74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2017-2019 1. Прогнозирование фармакологической активности библиотек новых соединений природного и синтетического происхождения, изучение особенностей взаимодействия фармакологически перспективных агентов, молекулярных механизмов действия и сайтов связывания известных ферментов, участвующих в патогенезе социально значимых заболеваний. 2. Исследование противоязвенной, противовоспалительной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органопротекторной активности новых производных высших терпеноидов и фенольных соединений . 3. Скрининг перспективных ЦНС-активных, анальгетических агентов с применением широкого арсенала современных методов и моделей. 4. Тестирование и отбор агентов, проявляющих влияние на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сердечно-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сосудистую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систему среди производных лаппаконитина производных полигетероциклических соединений. 5. Скрининг перспективных гиполипидемических и гипогликемических агентов . 6. Изучение фармакологических свойств новых оригинальных форм доставки лекарственных препаратов к мишени с использованием природных комплексообразующих соединений, а также наночастиц. 7. Изучение гистохимических и патоморфометрических изменений структуры органа-мишени под влиянием новых высокоактивных соединений. 8. Оценка основных фармакокинетических параметров препаратов-кандидатов для лечения различных заболеваний. 9. Токсико-фармакологический скрининг новых соединений, полученных в результате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целенаправленного органического синтеза.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4"/>
              <w:gridCol w:w="572"/>
              <w:gridCol w:w="572"/>
              <w:gridCol w:w="587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2017г.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2018г.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2019г.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научных публикаций в журналах, индексируемых в российских и международных информационно-аналитических системах научного цитирования (Web of Science, Scopus, MathSciNet, Российский индекс научного цитирования, Google Scholar, European Reference Index for the Humanities и др.) (единиц)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55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2017 году будут получены научные результаты для новых соединений, полученных химиками НИОХ СО РАН в 2016-2017 г по направлениям: 1.Модели молекулярных механизмов действия новых производных кумаринов, лупанового, урсанового ряда диеновых кислот, нафтохинона, ксантинов, а также фторированных дигидро-1,4-бензотиазинов и их полигетероциклических и др. производных. 2. Выбор среди тритерпеноидов и производных п-тирозола перспективных антиульцероген-ных, противовоспалительных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органопротекторных агентов, проявляющих высокую активность на фоне острого и хронического патологических процессов. 3. Данные об анальгетической и психотропной активности новых производных, содержащих мон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о-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дитерпеновые фрагменты. Выбор перспективного агента для дальнейшего более углублённого исследования. 4. Выбор наиболее перспективных агентов, проявляющих высокую антиаритмическую гипотензивную и гипертензивную и кардиотропную активности 5. Данные об антихолестеринимической и антигликемической активности производных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берберина, глитазара и глиптина, выбор соединений, проявляющих наиболее выраженную активность. 6. Будут проведены исследования по изучению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токсико- фармакологических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свойств наноаэрозольных форм противотуберкулезных, психотропных, противовоспалительных и др. средств. Будут получены данные о фармакологических свойствах комплексов с различными группами лекарственных препаратов с полисахаридом арабиногалактаном, натриевой и аммонийной солями глицирризиновой кислоты и выбор на их основе перспективных наноструктурированных лекарственных средств. 7. Данные патоморфологического анализа, позволяющие установить токсико-фармакологическое воздействие новых агентов на структуру органа-мишени (печень, желудок, легкие, почки, мозг). 8. Разработка методик пробоподготовки образцов биологического материала для проведения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фармако-кинетических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исследований. 9. Выявление высокоэффективных агентов для углублённого фармакологического исследования. В 2018 году будут получены научные результаты для новых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соединений, полученных химиками НИОХ СО РАН в 2017-2018 г по направлениям: 1.Модели молекулярных механизмов действия новых производных кумаринов, лупанового, урсанового ряда диеновых кислот, нафтохинона, ксантинов, а также фторированных дигидро-1,4-бензотиазинов и их полигетероциклических и др. производных. 2. Выбор среди тритерпеноидов и производных п-тирозола перспективных антиульцероген-ных, противовоспалительных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органопротекторных агентов, проявляющих высокую активность на фоне острого и хронического патологических процессов. 3. Данные об анальгетической и психотропной активности новых производных, содержащих мон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о-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дитерпеновые фрагменты. Выбор перспективного агента для дальнейшего более углублённого исследования. 4. Выбор наиболее перспективных агентов, проявляющих высокую антиаритмическую гипотензивную и гипертензивную и кардиотропную активности 5. Данные об антихолестеринимической и антигликемической активности производных берберина, глитазара и глиптина, выбор соединений,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проявляющих наиболее выраженную активность. 6. Будут проведены исследования по изучению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токсико- фармакологических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свойств наноаэрозольных форм противотуберкулезных, психотропных, противовоспалительных и др. средств. Будут получены данные о фармакологических свойствах комплексов с различными группами лекарственных препаратов с полисахаридом арабиногалактаном, натриевой и аммонийной солями глицирризиновой кислоты и выбор на их основе перспективных наноструктурированных лекарственных средств. 7. Данные патоморфологического анализа, позволяющие установить токсико-фармакологическое воздействие новых агентов на структуру органа-мишени (печень, желудок, легкие, почки, мозг). 8. Разработка методик пробоподготовки образцов биологического материала для проведения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фармако-кинетических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исследований. 9. Выявление высокоэффективных агентов для углублённого фармакологического исследования. В 2019 году будут получены научные результаты для новых соединений, полученных химиками НИОХ СО РАН в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2018-2019 г по направлениям: 1.Модели молекулярных механизмов действия новых производных кумаринов, лупанового, урсанового ряда диеновых кислот, нафтохинона, ксантинов, а также фторированных дигидро-1,4-бензотиазинов и их полигетероциклических и др. производных. 2. Выбор среди тритерпеноидов и производных п-тирозола перспективных антиульцероген-ных, противовоспалительных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органопротекторных агентов, проявляющих высокую активность на фоне острого и хронического патологических процессов. 3. Данные об анальгетической и психотропной активности новых производных, содержащих мон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о-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дитерпеновые фрагменты. Выбор перспективного агента для дальнейшего более углублённого исследования. 4. Выбор наиболее перспективных агентов, проявляющих высокую антиаритмическую гипотензивную и гипертензивную и кардиотропную активности 5. Данные об антихолестеринимической и антигликемической активности производных берберина, глитазара и глиптина, выбор соединений, проявляющих наиболее выраженную активность. 6.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Будут проведены исследования по изучению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токсико- фармакологических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свойств наноаэрозольных форм противотуберкулезных, психотропных, противовоспалительных и др. средств. Будут получены данные о фармакологических свойствах комплексов с различными группами лекарственных препаратов с полисахаридом арабиногалактаном, натриевой и аммонийной солями глицирризиновой кислоты и выбор на их основе перспективных наноструктурированных лекарственных средств. 7. Данные патоморфологического анализа, позволяющие установить токсико-фармакологическое воздействие новых агентов на структуру органа-мишени (печень, желудок, легкие, почки, мозг). 8. Разработка методик пробоподготовки образцов биологического материала для проведения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фармако-кинетических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исследований. 9. Выявление высокоэффективных агентов для углублённого фармакологического исследования.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Характеристика: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Фундаментальный результат с выходом в прикладной результат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Толстикова Татьяна Генриховна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Ключевые слова: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перспективные фармакологические агенты на основе новых соединений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токсико-фармакологическое воздействие на орган-мишень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молекулярные модели механизмов взаимодействия биомишени и перспективных фармакологических агентов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наноструктурированные лекарственные препараты наноаэрозольные формы доставки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Результаты из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программы ФНИ: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Создание инновационных лекарственных средств для лечения и профилактики социально значимых заболеваний, в том числе для лечения онкологических,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сердечно-сосудистых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нейродегенеративных, вирусных, инфекционных и ряда других заболеваний, а также анти-наркотических и анти-ВИЧ препаратов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Развитие методов компьютерного молекулярного дизайна, включая методы квантовой химии и молекулярной динамики, для предсказания структуры и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свойств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новых биологически активных веществ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Создание обобщенных количественных представлений о взаимодействии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«лекарственная молекула - биомишень», создание молекулярных моделей биомишеней для «докинга» потенциальных лекарственных веществ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Обеспечение доклинических испытаний в соответствии с установленными стандартами GLP вновь синтезированных оригинальных соединений и веще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ств пр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иродного происхождения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Разработка новых оригинальных систем направленной доставки лекарственных препаратов к мишени, обеспечивающих высокую эффективность и безопасность фармпрепаратов с использованием природных комплексообразующих соединений, а также оригинальных полимерных носителей и наночастиц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Повышение эффективности действия химиотерапевтических агентов, радиоактивных изотопов и суицидных генов в результате их направленного транспорта к злокачественным клеткам с помощью природных и эндогенных белков, синтетических водорастворимых полимеров и липофильных катионов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Тип результата: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Развитие существующей теории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Патент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Новые экспериментальные данные о природе и человеке.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Новые медицинские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технологии (методы диагностики, лечения и реабилитации, методы профилактики, методы лабораторного исследования)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4353E0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pict>
                      <v:rect id="_x0000_i1031" style="width:0;height:1.5pt" o:hralign="center" o:hrstd="t" o:hr="t" fillcolor="gray" stroked="f"/>
                    </w:pic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7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Лаб. фармакологических исследований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Лаб. физиологически активных веществ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Лаб. медицинской химии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Лаб. промежуточных продуктов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Лаб. азотистых соединений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изучения нуклеофильных и ион-радикальных реакций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Лаборатория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гетероцикличе-ских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соединений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Опытный химический цех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Центр спектральных исследований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ГРНТИ:</w:t>
            </w:r>
          </w:p>
          <w:p w:rsidR="005F0778" w:rsidRPr="005F0778" w:rsidRDefault="005F0778" w:rsidP="005F0778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"Биология"</w:t>
            </w:r>
          </w:p>
          <w:p w:rsidR="005F0778" w:rsidRPr="005F0778" w:rsidRDefault="005F0778" w:rsidP="005F0778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34.45 "Фармакология"</w:t>
            </w:r>
          </w:p>
          <w:p w:rsidR="005F0778" w:rsidRPr="005F0778" w:rsidRDefault="005F0778" w:rsidP="005F0778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34.45.05 "Методы доклинического исследования и отбора лекарственных средств"</w:t>
            </w:r>
          </w:p>
          <w:p w:rsidR="005F0778" w:rsidRPr="005F0778" w:rsidRDefault="005F0778" w:rsidP="005F0778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34.45.15 "Общая фармакология"</w:t>
            </w:r>
          </w:p>
          <w:p w:rsidR="005F0778" w:rsidRPr="005F0778" w:rsidRDefault="005F0778" w:rsidP="005F0778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34.45.21 "Частная фармакология"</w:t>
            </w:r>
          </w:p>
          <w:p w:rsidR="005F0778" w:rsidRPr="005F0778" w:rsidRDefault="005F0778" w:rsidP="005F0778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34.47 "Токсикология"</w:t>
            </w:r>
          </w:p>
          <w:p w:rsidR="005F0778" w:rsidRPr="005F0778" w:rsidRDefault="005F0778" w:rsidP="005F0778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34.47.15 "Общая токсикология"</w:t>
            </w:r>
          </w:p>
          <w:p w:rsidR="005F0778" w:rsidRPr="005F0778" w:rsidRDefault="005F0778" w:rsidP="005F0778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34.47.21 "Частная токсикология"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Приоритетное направление развития науки,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технологий и техники в РФ:</w:t>
            </w:r>
          </w:p>
          <w:p w:rsidR="005F0778" w:rsidRPr="005F0778" w:rsidRDefault="005F0778" w:rsidP="005F0778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"Науки о жизни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</w:t>
            </w:r>
            <w:proofErr w:type="gramEnd"/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Критическая технология РФ:</w:t>
            </w:r>
          </w:p>
          <w:p w:rsidR="005F0778" w:rsidRPr="005F0778" w:rsidRDefault="005F0778" w:rsidP="005F0778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"Биомедицинские и ветеринарные технологии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</w:t>
            </w:r>
            <w:proofErr w:type="gramEnd"/>
          </w:p>
          <w:p w:rsidR="005F0778" w:rsidRPr="005F0778" w:rsidRDefault="005F0778" w:rsidP="005F0778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"Технологии снижения потерь от 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 значимых заболеваний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</w:t>
            </w:r>
            <w:proofErr w:type="gramEnd"/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Технологическая платформа:</w:t>
            </w:r>
          </w:p>
          <w:p w:rsidR="005F0778" w:rsidRPr="005F0778" w:rsidRDefault="005F0778" w:rsidP="005F0778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"Медицина будущего"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Научные задачи, решаемые с задействованием возможностей ЦКП:</w:t>
            </w:r>
          </w:p>
          <w:p w:rsidR="005F0778" w:rsidRPr="005F0778" w:rsidRDefault="005F0778" w:rsidP="005F0778">
            <w:pPr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"6. Мультиплексные платформы для молекулярной диагностики онкологических, 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сердечно-сосудистых</w:t>
            </w:r>
            <w:proofErr w:type="gramEnd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аутоиммунных и инфекционных заболеваний"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Ключевые слова к теме (проекту):</w:t>
            </w:r>
          </w:p>
          <w:p w:rsidR="005F0778" w:rsidRPr="005F0778" w:rsidRDefault="005F0778" w:rsidP="005F0778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фармакологической активности</w:t>
            </w:r>
          </w:p>
          <w:p w:rsidR="005F0778" w:rsidRPr="005F0778" w:rsidRDefault="005F0778" w:rsidP="005F0778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токсико-фармакологических свойств</w:t>
            </w:r>
          </w:p>
          <w:p w:rsidR="005F0778" w:rsidRPr="005F0778" w:rsidRDefault="005F0778" w:rsidP="005F0778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тестирование и отбор</w:t>
            </w:r>
          </w:p>
          <w:p w:rsidR="005F0778" w:rsidRPr="005F0778" w:rsidRDefault="005F0778" w:rsidP="005F0778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молекулярное моделирование взаимодействий биомишени и перспективных фармакологических агентов</w:t>
            </w:r>
          </w:p>
          <w:p w:rsidR="005F0778" w:rsidRPr="005F0778" w:rsidRDefault="005F0778" w:rsidP="005F0778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новые формы доставки 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лекарственных средств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F0778" w:rsidRDefault="005F0778" w:rsidP="005F077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5F0778" w:rsidRDefault="005F0778">
      <w:pPr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8"/>
        <w:gridCol w:w="1648"/>
        <w:gridCol w:w="1862"/>
        <w:gridCol w:w="2861"/>
        <w:gridCol w:w="2677"/>
        <w:gridCol w:w="1802"/>
        <w:gridCol w:w="2849"/>
        <w:gridCol w:w="81"/>
      </w:tblGrid>
      <w:tr w:rsidR="005F0778" w:rsidRPr="005F0778" w:rsidTr="005F07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Выполнение фундаментальных научных исследований по программам РАН по теме (проекту) "Теоретический дизайн, синтез, исследование структуры, спектроскопии и магнитных свойств комплексов d- и f-металлов с редокс-активными халькоген-азотными лигандами. Комплексная программа СО РАН № II.2." (0302-2015-0004) 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Работа включена в проект Плана НИР и государственного задания на 2017 год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88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Раздел 5 "Химические науки и науки о материалах":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Подраздел 45 "Научные основы создания новых материалов с заданными свойствами и функциями, в том числе высокочистых и наноматериалов"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02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Молекулярный дизайн и синтез новых халькоген-азотных гетероциклов – редокс-активных лигандов для комплексов d- и f-металлов и электрохимическое изучение их окислительно-восстановительных свойств.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00"/>
              <w:gridCol w:w="593"/>
              <w:gridCol w:w="608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2016г.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2017г.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научных публикаций в журналах, индексируемых в российских и международных информационно-аналитических системах научного цитирования (Web of Science, Scopus, MathSciNet, Российский индекс научного цитирования, Google Scholar, European Reference Index for the Humanities и др.) (единиц)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17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2016 год. 1. Синтез, экспериментальные и теоретические (на основании квантово-химических расчетов) данные о структуре и свойствах новых магнитно-активных комплексов d- и f-металлов. 2. Рекомендации по синтезу комплексов, обладающих свойствами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(одно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)м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олекулярных магнетиков.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2017 год. Теоретическое конструирование и химический синтез новых редокс-активных халькоген-азотных гетероциклов (1,2,5-халькогенадиазолов, 1,2,3-дихалькогеназолов и других) с положительным сродством к электрону – лигандов для магнитно-активных комплексов переходных металлов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Характеристика: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Фундаментальный результат с выходом в прикладной результат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Зибарев Андрей Викторович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Ключевые слова: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молекулярный дизайн и синтез новых магнитно-активных комплексов d- и f-металлов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зависимости структура - свойства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новые комплексы - перспективные (одно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)м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олекулярные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магнетики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Результаты из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программы ФНИ: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Получение принципиально новых фундаментальных знаний о строении металлических, керамических, природных и синтетических полимерных наноструктур и композитов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Тип результата: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Новые знания об основных закономерностях строения вещества, функционирования и развития человека, общества, окружающей среды и Вселенной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Развитие существующей теории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Новый материал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4353E0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pict>
                      <v:rect id="_x0000_i1032" style="width:0;height:1.5pt" o:hralign="center" o:hrstd="t" o:hr="t" fillcolor="gray" stroked="f"/>
                    </w:pic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2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Лаб. гетероциклических соединений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ГРНТИ:</w:t>
            </w:r>
          </w:p>
          <w:p w:rsidR="005F0778" w:rsidRPr="005F0778" w:rsidRDefault="005F0778" w:rsidP="005F0778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31.15.33 "Электрохимия"</w:t>
            </w:r>
          </w:p>
          <w:p w:rsidR="005F0778" w:rsidRPr="005F0778" w:rsidRDefault="005F0778" w:rsidP="005F0778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31.17.29 "Комплексные соединения"</w:t>
            </w:r>
          </w:p>
          <w:p w:rsidR="005F0778" w:rsidRPr="005F0778" w:rsidRDefault="005F0778" w:rsidP="005F0778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31.21.29 "Элементоорганические соединения"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Приоритетное направление развития науки,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технологий и техники в РФ:</w:t>
            </w:r>
          </w:p>
          <w:p w:rsidR="005F0778" w:rsidRPr="005F0778" w:rsidRDefault="005F0778" w:rsidP="005F0778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"Энергоэффективность, энергосбережение, ядерная энергетика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</w:t>
            </w:r>
            <w:proofErr w:type="gramEnd"/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Критическая технология РФ:</w:t>
            </w:r>
          </w:p>
          <w:p w:rsidR="005F0778" w:rsidRPr="005F0778" w:rsidRDefault="005F0778" w:rsidP="005F0778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"Технологии получения и обработки 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функциональных</w:t>
            </w:r>
            <w:proofErr w:type="gramEnd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наноматериалов."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Технологическая платформа:</w:t>
            </w:r>
          </w:p>
          <w:p w:rsidR="005F0778" w:rsidRPr="005F0778" w:rsidRDefault="005F0778" w:rsidP="005F077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"Инновационные лазерные, оптические и оптоэлектронные технологии – фотоника"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Научные задачи, решаемые с задействованием возможностей ЦКП:</w:t>
            </w:r>
          </w:p>
          <w:p w:rsidR="005F0778" w:rsidRPr="005F0778" w:rsidRDefault="005F0778" w:rsidP="005F0778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"1. Исследование, разработка и создание новых поколений систем, приборов, устройств и их компонентов на базе технологий нан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микросистемной техники"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Ключевые слова к теме (проекту):</w:t>
            </w:r>
          </w:p>
          <w:p w:rsidR="005F0778" w:rsidRPr="005F0778" w:rsidRDefault="005F0778" w:rsidP="005F0778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синтез 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proofErr w:type="gramEnd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халькоген-азотных гетероциклов</w:t>
            </w:r>
          </w:p>
          <w:p w:rsidR="005F0778" w:rsidRPr="005F0778" w:rsidRDefault="005F0778" w:rsidP="005F0778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структура и свойства 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новых магнитно-активных комплексов d- и f-металлов</w:t>
            </w:r>
          </w:p>
          <w:p w:rsidR="005F0778" w:rsidRPr="005F0778" w:rsidRDefault="005F0778" w:rsidP="005F0778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квантово-химические методы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F0778" w:rsidRDefault="005F0778" w:rsidP="005F077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5F0778" w:rsidRDefault="005F0778">
      <w:pPr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br w:type="page"/>
      </w:r>
    </w:p>
    <w:p w:rsidR="005F0778" w:rsidRPr="005F0778" w:rsidRDefault="005F0778" w:rsidP="005F077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7"/>
        <w:gridCol w:w="1720"/>
        <w:gridCol w:w="3040"/>
        <w:gridCol w:w="2593"/>
        <w:gridCol w:w="2389"/>
        <w:gridCol w:w="1720"/>
        <w:gridCol w:w="1918"/>
        <w:gridCol w:w="81"/>
      </w:tblGrid>
      <w:tr w:rsidR="005F0778" w:rsidRPr="005F0778" w:rsidTr="005F07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фундаментальных научных исследований по программам РАН по теме (проекту) "Совместные проекты фундаментальных исследований НАН Беларуси и СО РАН. Проект № 12. Химические модификации растительных метаболитов терпеновой и поликетидной природы с целью получения новых политаргетных биомолекул с противовоспалительным и противоопухолевым действием. Комплексная программа СО РАН № II.2." (0302-2015-0003) 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Работа включена в проект Плана НИР и государственного задания на 2017 год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60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Раздел 5 "Химические науки и науки о материалах":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Подраздел 48 "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Фундаменталь-ные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физико-химичес-кие исследования механизмов физиологических процессов и создание на их основе фармакологических веществ и лекарственных форм для лечения и профилактики социально значимых заболеваний"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80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2015-2016 г. 1. Разработка методов синтеза новых коньюгатов тритерпеноидов ряда лупана и урсана с фармакофорными компонентами дитиолтионов и родственной структуры. Изучение возможных молекулярных мишений агентов методом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молекулярного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докинга. 2. Получение и превращения амидов бетулоновой, фломизоиковой и ламбертиановой кислот. Масштабирование синтеза наиболее перспективных соединений. 3. Проведение скрининга in vivo противовоспалительных свойств перспективных производных урсана и лупана с использованием моделей острого эксудативного воспаления. 2017 г. 1. Синтез конъюгатов высших терпеноидов (бетулина аллобетулина, бетулоновой, урсоловой кислот) с производными фуроксана. Оценка противовоспалительной активности наиболее активного амида урсоловой кислоты на ЛПС-стимулированных макрофагах; изменение относительного уровня экспрессии м-РНК генов ИЛ-10, ФНОα, ИЛ-1 под действием нового амида. 2. Синтез кумарино-халконовых гибридов и димерных кумаринов с помощью реакций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кросс-сочетания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1,3-диполярного циклоприсоединения. 3. Исследование противоопухолевой активности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производных фломизоиковой кислоты в моделях invitro и in vivo, в том числе в комбинации с противоопухолевымицитостатиками на опухолевой модели, резистентной к химиотерапии. 4. Исследование цитостатической активности гибридов-тритерпеноидов с простаноидными структурами на клеточных культурах злокачественной глиомы и опухоли молочной железы MCF7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6"/>
              <w:gridCol w:w="551"/>
              <w:gridCol w:w="566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2016г.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2017г.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научных публикаций в журналах, индексируемых в российских и международных информационно-аналитических системах научного цитирования (Web of Science, Scopus, MathSciNet, Российский индекс научного цитирования, Google Scholar, European Reference Index for the Humanities и др.) (единиц)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9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2015-2016 1. Синтез библиотек гибридных соединений, включающих структурные фрагменты со свойствами доноров сероводорода и нестероидных противовоспалительных агентов. Получение данных о цитотоксической активности новых производных по отношению к опухолевым клеткам человека. 2. Разработка способа получения амида фломизоиковой кислоты и селективные превращения амидов бетулоновой, фломизоиковой и ламбертиановой кислот. Подготовка регламента синтеза бетамида. 3. Получение данных о противовоспалительной активности агентов на специфических моделях иммунногенного воспаления. Оценка влияния соединений на гуморальное и клеточное звено воспалительной реакции. </w:t>
                  </w:r>
                  <w:r w:rsidRPr="005F077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2017 1. Синтез библиотек гибридных соединений, включающих структурные фрагменты со свойствами доноров NO и тритерпеноидов. </w:t>
                  </w:r>
                  <w:r w:rsidRPr="005F077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lastRenderedPageBreak/>
                    <w:t xml:space="preserve">Получение данных о противовоспалительной и цитотоксической активности. Получение данных о механизме противовоспалительной активности (при обнаружении таковой). 2. Получение фундаментальных данных o каталитических реакциях образования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С-С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связи c участием производных кумаринов. 3. Получение данных о специфической биологической активности амидов фломизоиковой кислоты. 4. Получение данных об активности in silico и in vitro для тритерпеноидных поликетидов нового структурного типа.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Характеристика: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Фундаментальный результат с выходом в прикладной результат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Шульц Эльвира Эдуардовна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Ключевые слова: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синтез новых соединений - производных растительных метаболитов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противовоспалительная и противоопухолевая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активность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зависимость строение - активность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Результаты из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программы ФНИ: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Создание инновационных лекарственных средств для лечения и профилактики социально значимых заболеваний, в том числе для лечения онкологических,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сердечно-сосудистых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нейродегенеративных, вирусных, инфекционных и ряда других заболеваний, а также анти-наркотических и анти-ВИЧ препаратов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Развитие методов компьютерного молекулярного дизайна, включая методы квантовой химии и молекулярной динамики, для предсказания структуры и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свойств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новых биологически активных веществ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Создание обобщенных количественных представлений о взаимодействии «лекарственная молекула - биомишень», создание молекулярных моделей биомишеней для «докинга» потенциальных лекарственных веществ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Развитие методов медицинской химии для обеспечения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направленной модификации биологически активных веществ в целях создания перспективных лекарственных кандидатов, действующих на патогенез заболеваний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Разработка теории и практики создания нового поколения мультимодальных препаратов, действующих одновременно на несколько значимых фармакологических мишеней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Тип результата: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Новые знания об основных закономерностях строения вещества, функционирования и развития человека, общества, окружающей среды и Вселенной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Новые средства профилактики и лечения (препараты крови, антибиотики, вакцины, лекарственные препараты и средства, БАД, продукты питания, вакцина, диагностикум, дезинфицирующие средства), новые препараты защиты растений, животных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4353E0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pict>
                      <v:rect id="_x0000_i1033" style="width:0;height:1.5pt" o:hralign="center" o:hrstd="t" o:hr="t" fillcolor="gray" stroked="f"/>
                    </w:pic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60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Лаб. медицинской химии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Лаб. фармакологических исследований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Технологический отдел опытного химического производства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ГРНТИ:</w:t>
            </w:r>
          </w:p>
          <w:p w:rsidR="005F0778" w:rsidRPr="005F0778" w:rsidRDefault="005F0778" w:rsidP="005F0778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31.21.19 "Общие синтетические методы"</w:t>
            </w:r>
          </w:p>
          <w:p w:rsidR="005F0778" w:rsidRPr="005F0778" w:rsidRDefault="005F0778" w:rsidP="005F0778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31.23.17 "Терпены и родственные соединения"</w:t>
            </w:r>
          </w:p>
          <w:p w:rsidR="005F0778" w:rsidRPr="005F0778" w:rsidRDefault="005F0778" w:rsidP="005F0778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34.45.05 "Методы доклинического исследования и отбора лекарственных средств"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Приоритетное направление развития науки,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технологий и техники в РФ:</w:t>
            </w:r>
          </w:p>
          <w:p w:rsidR="005F0778" w:rsidRPr="005F0778" w:rsidRDefault="005F0778" w:rsidP="005F0778">
            <w:pPr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"Науки о жизни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</w:t>
            </w:r>
            <w:proofErr w:type="gramEnd"/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Критическая технология РФ:</w:t>
            </w:r>
          </w:p>
          <w:p w:rsidR="005F0778" w:rsidRPr="005F0778" w:rsidRDefault="005F0778" w:rsidP="005F0778">
            <w:pPr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"Биомедицинские и ветеринарные технологии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</w:t>
            </w:r>
            <w:proofErr w:type="gramEnd"/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Технологическая платформа:</w:t>
            </w:r>
          </w:p>
          <w:p w:rsidR="005F0778" w:rsidRPr="005F0778" w:rsidRDefault="005F0778" w:rsidP="005F0778">
            <w:pPr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"Медицина будущего"</w:t>
            </w:r>
          </w:p>
          <w:p w:rsidR="005F0778" w:rsidRPr="005F0778" w:rsidRDefault="005F0778" w:rsidP="005F0778">
            <w:pPr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"Биоиндустрия и биоресурсы - БиоТех2030"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Научные задачи, решаемые с задействованием 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возможностей ЦКП:</w:t>
            </w:r>
          </w:p>
          <w:p w:rsidR="005F0778" w:rsidRPr="005F0778" w:rsidRDefault="005F0778" w:rsidP="005F0778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"7. Персонализированная медицина социально значимых и орфанных заболеваний эндокринной системы"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Ключевые слова к теме (проекту):</w:t>
            </w:r>
          </w:p>
          <w:p w:rsidR="005F0778" w:rsidRPr="005F0778" w:rsidRDefault="005F0778" w:rsidP="005F0778">
            <w:pPr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методов синтеза</w:t>
            </w:r>
          </w:p>
          <w:p w:rsidR="005F0778" w:rsidRPr="005F0778" w:rsidRDefault="005F0778" w:rsidP="005F0778">
            <w:pPr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производные растительных метаболитов</w:t>
            </w:r>
          </w:p>
          <w:p w:rsidR="005F0778" w:rsidRPr="005F0778" w:rsidRDefault="005F0778" w:rsidP="005F0778">
            <w:pPr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 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молекулярного</w:t>
            </w:r>
            <w:proofErr w:type="gramEnd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докинга</w:t>
            </w:r>
          </w:p>
          <w:p w:rsidR="005F0778" w:rsidRPr="005F0778" w:rsidRDefault="005F0778" w:rsidP="005F0778">
            <w:pPr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скрининга in vivo фармакологической активности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F0778" w:rsidRPr="005F0778" w:rsidRDefault="005F0778" w:rsidP="005F077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F0778" w:rsidRPr="005F0778" w:rsidTr="005F07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F0778" w:rsidRPr="005F0778" w:rsidRDefault="005F0778" w:rsidP="005F077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0"/>
        <w:gridCol w:w="1868"/>
        <w:gridCol w:w="1983"/>
        <w:gridCol w:w="2809"/>
        <w:gridCol w:w="3200"/>
        <w:gridCol w:w="1546"/>
        <w:gridCol w:w="2081"/>
        <w:gridCol w:w="81"/>
      </w:tblGrid>
      <w:tr w:rsidR="005F0778" w:rsidRPr="005F0778" w:rsidTr="005F07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фундаментальных научных исследований по программам РАН по теме (проекту) "Изучение фундаментальных закономерностей реакционой способности протобербериновых адкалоидов на примере берберина. Синтез и изучение гиполипидемической активности производных берберина. Комплексная программа СО РАН № II.2." (0302-2015-0002) 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Работа включена в проект Плана НИР и государственного задания на 2017 год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08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Раздел 5 "Химические науки и науки о материалах":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Подраздел 48 "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Фундаменталь-ные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физико-химичес-кие исследования механизмов физиологических процессов и создание на их основе фармакологических веществ и лекарственных форм для лечения и профилактики социально значимых заболеваний"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3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Выявление закономерностей реакционной способности протобербериновых алкалоидов и получение на их основе гиполипидемических агентов нового поколения.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8"/>
              <w:gridCol w:w="593"/>
              <w:gridCol w:w="608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2016г.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2017г.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научных публикаций в журналах, индексируемых в российских и международных информационно-аналитических системах научного цитирования (Web of Science, Scopus, MathSciNet, Российский индекс научного цитирования, Google Scholar, European Reference Index for the Humanities и др.) (единиц)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40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2015-2016 1. Разработка методов синтеза стартовых производных берберина и их наработка в количестве, необходимом для проведения дальнейших синтетических трансформаций. 2. Проведение математического моделирования in silico для виртуальных библиотек производных берберина, прогнозирование гиполипидемической активности и QSAR анализ. 3. Изучение взаимодействия стартовых производных берберина с галогенангидридами фтор-замещенных арилсульфонов, получение 9-О-сульфоэфиров берберина. 4. Исследование синтезированных производных берберина на способность к экспрессии гена рецепторов ЛПНП. 5. Исследование синтезированных производных берберина на модели Тритон-индуцированнной гиперлипидемии. </w:t>
                  </w:r>
                  <w:r w:rsidRPr="005F077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2017 1. Изучение взаимодействия производных берберрубина с ароматическими амидами бромуксусной и 2-бромизомасляной кислоты. Восстановление полученных амидов в производные тетрагидроберберина. 2. Разработка подходов к введению азотсодержащей функции в молекулу берберина 3. Исследование синтезированной библиотеки ароматических и восстановленных амидных производных берберина на способность к экспрессии гена рецепторов ЛПНП. 4. </w:t>
                  </w:r>
                  <w:r w:rsidRPr="005F077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lastRenderedPageBreak/>
                    <w:t>Исследование синтезированной библиотеки ароматических и восстановленных амидных производных берберина на гиполипидемическую способность на модели Тритон-индуцированной гиперлипидемии.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Характеристика: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Фундаментальный результат с выходом в прикладной результат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Салахутдинов Нариман Фаридович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Ключевые слова: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синтез новых производных берберина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способность к экспрессии гена рецепторов ЛПНП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прогноз гиполипидемической активности и QSAR анализ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зависимость строение - активность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Результаты из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программы ФНИ: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Развитие методов компьютерного молекулярного дизайна, включая методы квантовой химии и молекулярной динамики, для предсказания структуры и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свойств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новых биологически активных веществ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Создание обобщенных количественных представлений о взаимодействии «лекарственная молекула - биомишень», создание молекулярных моделей биомишеней для «докинга» потенциальных лекарственных веществ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Развитие методов медицинской химии для обеспечения направленной модификации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биологически активных веществ в целях создания перспективных лекарственных кандидатов, действующих на патогенез заболеваний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Тип результата: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Новые знания об основных закономерностях строения вещества, функционирования и развития человека, общества, окружающей среды и Вселенной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Новые средства профилактики и лечения (препараты крови, антибиотики, вакцины, лекарственные препараты и средства, БАД, продукты питания, вакцина, диагностикум, дезинфицирующие средства), новые препараты защиты растений, животных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4353E0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pict>
                      <v:rect id="_x0000_i1034" style="width:0;height:1.5pt" o:hralign="center" o:hrstd="t" o:hr="t" fillcolor="gray" stroked="f"/>
                    </w:pic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86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Лаб. физиологически активных веществ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ГРНТИ:</w:t>
            </w:r>
          </w:p>
          <w:p w:rsidR="005F0778" w:rsidRPr="005F0778" w:rsidRDefault="005F0778" w:rsidP="005F0778">
            <w:pPr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31.21.19 "Общие синтетические методы"</w:t>
            </w:r>
          </w:p>
          <w:p w:rsidR="005F0778" w:rsidRPr="005F0778" w:rsidRDefault="005F0778" w:rsidP="005F0778">
            <w:pPr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31.23.21 "Алкалоиды"</w:t>
            </w:r>
          </w:p>
          <w:p w:rsidR="005F0778" w:rsidRPr="005F0778" w:rsidRDefault="005F0778" w:rsidP="005F0778">
            <w:pPr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34.45.05 "Методы доклинического исследования и отбора лекарственных средств"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Приоритетное направление развития науки,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технологий и техники в РФ:</w:t>
            </w:r>
          </w:p>
          <w:p w:rsidR="005F0778" w:rsidRPr="005F0778" w:rsidRDefault="005F0778" w:rsidP="005F0778">
            <w:pPr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"Науки о жизни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</w:t>
            </w:r>
            <w:proofErr w:type="gramEnd"/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Критическая технология РФ:</w:t>
            </w:r>
          </w:p>
          <w:p w:rsidR="005F0778" w:rsidRPr="005F0778" w:rsidRDefault="005F0778" w:rsidP="005F0778">
            <w:pPr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"Биомедицинские и ветеринарные технологии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</w:t>
            </w:r>
            <w:proofErr w:type="gramEnd"/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Технологическая платформа:</w:t>
            </w:r>
          </w:p>
          <w:p w:rsidR="005F0778" w:rsidRPr="005F0778" w:rsidRDefault="005F0778" w:rsidP="005F0778">
            <w:pPr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"Медицина будущего"</w:t>
            </w:r>
          </w:p>
          <w:p w:rsidR="005F0778" w:rsidRPr="005F0778" w:rsidRDefault="005F0778" w:rsidP="005F0778">
            <w:pPr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"Биоиндустрия и биоресурсы - БиоТех2030"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Научные задачи, решаемые с задействованием возможностей ЦКП:</w:t>
            </w:r>
          </w:p>
          <w:p w:rsidR="005F0778" w:rsidRPr="005F0778" w:rsidRDefault="005F0778" w:rsidP="005F0778">
            <w:pPr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"7. Персонализированная медицина социально 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значимых и орфанных заболеваний эндокринной системы"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Ключевые слова к теме (проекту):</w:t>
            </w:r>
          </w:p>
          <w:p w:rsidR="005F0778" w:rsidRPr="005F0778" w:rsidRDefault="005F0778" w:rsidP="005F0778">
            <w:pPr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синтез новых производных берберина</w:t>
            </w:r>
          </w:p>
          <w:p w:rsidR="005F0778" w:rsidRPr="005F0778" w:rsidRDefault="005F0778" w:rsidP="005F0778">
            <w:pPr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 in vivo гиполипидемической активности</w:t>
            </w:r>
          </w:p>
          <w:p w:rsidR="005F0778" w:rsidRPr="005F0778" w:rsidRDefault="005F0778" w:rsidP="005F0778">
            <w:pPr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строение и биологическая активность новых соединений</w:t>
            </w:r>
          </w:p>
          <w:p w:rsidR="005F0778" w:rsidRPr="005F0778" w:rsidRDefault="005F0778" w:rsidP="005F0778">
            <w:pPr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QSAR-анализа и молекулярного моделирования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F0778" w:rsidRPr="005F0778" w:rsidRDefault="005F0778" w:rsidP="005F077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5F0778" w:rsidRPr="005F0778" w:rsidRDefault="005F0778" w:rsidP="005F077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E66A3B" w:rsidRDefault="00E66A3B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8"/>
        <w:gridCol w:w="1729"/>
        <w:gridCol w:w="2192"/>
        <w:gridCol w:w="2671"/>
        <w:gridCol w:w="2594"/>
        <w:gridCol w:w="1657"/>
        <w:gridCol w:w="2686"/>
        <w:gridCol w:w="81"/>
      </w:tblGrid>
      <w:tr w:rsidR="005F0778" w:rsidRPr="005F0778" w:rsidTr="005F07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Выполнение фундаментальных научных исследований по программам РАН по теме (проекту) "Фто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</w:t>
            </w:r>
            <w:proofErr w:type="gramEnd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цианзамещенные нитронилнитроксилы. Комплексная программа СО РАН № II.2." (0302-2015-0001) 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F07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Работа включена в проект Плана НИР и государственного задания на 2017 год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69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Раздел 5 "Химические науки и науки о материалах":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Подраздел 44 "Фундаментальные основы химии"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2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2016 1. Генерирование карбанионных синтонов из нитронилнитроксильных радикалов и исследование их реакционной способности по отношению к фторированным ароматическим субстратам. 2. Азотсодержащие гетероциклические радикальные системы, электронное и пространственное строение, связь с физико-химическими свойствами. 2017 "Химия парамагнитных сопряженных систем. Комплексная программа СО РАН № II.2." 1. Исследование реакционной способности и синтетического потенциала долгоживущих анионных форм цианаренов и нитронилнитроксильных радикалов. 2. Азотсодержащие гетероциклические радикальные системы: исследование влияния заместителей на строение потенциальных поверхностей. 3. Фотокаталитичское генерирование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ароматических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анион-радикалов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их синтетическое использование.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0"/>
              <w:gridCol w:w="568"/>
              <w:gridCol w:w="583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2016г.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2017г.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научных публикаций в журналах, индексируемых в российских и международных информационно-аналитических системах научного цитирования (Web of Science, Scopus, MathSciNet, Российский индекс научного цитирования, Google Scholar, European Reference Index for the Humanities и др.) (единиц)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4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2016 год 1. Условия препаративного генерирования парамагнитных С-анионов из нитронилнитроксильных радикалов. Оценка возможности их вовлечения как нуклеофилов в реакции с фторированными бензонитрилами. 2. Квантово-химический анализ строения потенциальных поверхностей пятичленных азотсодержащих (ион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)р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адикалов и выявлены объекты, интересные для экспериментальных исследований </w:t>
                  </w:r>
                  <w:r w:rsidRPr="005F077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2017 год 1. Будет исследована возможность использования анионныхинтермедиатов кросс-сочетания цианареновв качестве нуклеофильных синтонов ароматического замещения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.Б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удет изучен характер реакционной способности литиированного производного 4,4,5,5-тетраметил-4,5-дигидро-1H-имидазол-3-оксид-1-оксила по отношению к тетрафторфталонитрилу и на этой основе предложен новый подход к синтезу спинмеченых фторированных фталонитрилов. 2. Квантово-химическое изучение потенциальных поверхностей </w:t>
                  </w:r>
                  <w:r w:rsidRPr="005F077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lastRenderedPageBreak/>
                    <w:t xml:space="preserve">пятичленных азотсодержащих радикальных систем с заместителями (CN, NH2, F, CH3, СF3 и др.). Оценка возможности направленного влияния на спектральные и химические свойства. 3. Будет изучено генерирование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анион-радикалов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акцепторно замещенных аренов и их использование для фукционализации третичных аминов в условиях фотокатализа фенилпиридильными комплексами иридия.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Характеристика: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Фундаментальный результат с выходом в прикладной результат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Пантелеева Елена Валерьевна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Ключевые слова: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разработка метода препаративного генерирования 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парамагнитных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карбанионов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реакционная способность по отношению к фторированным бензонитрилам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строение потенциальных поверхностей пятичленных азотсодержащих (ион</w:t>
                  </w:r>
                  <w:proofErr w:type="gramStart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)р</w:t>
                  </w:r>
                  <w:proofErr w:type="gramEnd"/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адикалов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Результаты из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программы ФНИ: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lastRenderedPageBreak/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Природа химической связи, реакционная способность и механизмы реакции основных классов химических соединений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Проведение комплексных теоретических и экспериментальных исследований химического строения и реакционной способности веществ, которые позволят получить фундаментальные научные знания о химических превращениях и физико-химических свойствах веществ, создать новые химические процессы, и перспективные материалы, включая наноматериалы, для нужд энергетики, электроники, медицины, оборонной техники, рационального природопользования, транспорта, авиации, информационных, коммуникационных и космических систем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Методология синтеза новых органических, элементоорганических, неорганических и полимерных веществ, создание новых высокоэффективных каталитических систем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Тип результата: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Новые знания об основных закономерностях строения вещества, функционирования и развития человека, общества, окружающей 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среды и Вселенной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Развитие существующей теории</w:t>
                  </w:r>
                </w:p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Новый материал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4353E0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53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pict>
                      <v:rect id="_x0000_i1035" style="width:0;height:1.5pt" o:hralign="center" o:hrstd="t" o:hr="t" fillcolor="gray" stroked="f"/>
                    </w:pic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97"/>
            </w:tblGrid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Лаб. изучения нуклеофильных и ион-радикальных реакций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Лаб. электрохимически активных соединений и материалов</w:t>
                  </w:r>
                </w:p>
              </w:tc>
            </w:tr>
            <w:tr w:rsidR="005F0778" w:rsidRPr="005F07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778" w:rsidRPr="005F0778" w:rsidRDefault="005F0778" w:rsidP="005F0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07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Группа изучения механизмов органических реакций</w:t>
                  </w:r>
                </w:p>
              </w:tc>
            </w:tr>
          </w:tbl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ГРНТИ:</w:t>
            </w:r>
          </w:p>
          <w:p w:rsidR="005F0778" w:rsidRPr="005F0778" w:rsidRDefault="005F0778" w:rsidP="005F0778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31.21.17 "Реакционная способность"</w:t>
            </w:r>
          </w:p>
          <w:p w:rsidR="005F0778" w:rsidRPr="005F0778" w:rsidRDefault="005F0778" w:rsidP="005F0778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31.21.18 "Механизмы органических реакций"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Приоритетное направление развития науки,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технологий и техники в РФ:</w:t>
            </w:r>
          </w:p>
          <w:p w:rsidR="005F0778" w:rsidRPr="005F0778" w:rsidRDefault="005F0778" w:rsidP="005F0778">
            <w:pPr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"Энергоэффективность, энергосбережение, ядерная энергетика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</w:t>
            </w:r>
            <w:proofErr w:type="gramEnd"/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Критическая технология РФ:</w:t>
            </w:r>
          </w:p>
          <w:p w:rsidR="005F0778" w:rsidRPr="005F0778" w:rsidRDefault="005F0778" w:rsidP="005F0778">
            <w:pPr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"Технологии получения и обработки 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функциональных</w:t>
            </w:r>
            <w:proofErr w:type="gramEnd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наноматериалов."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Технологическая платформа:</w:t>
            </w:r>
          </w:p>
          <w:p w:rsidR="005F0778" w:rsidRPr="005F0778" w:rsidRDefault="005F0778" w:rsidP="005F0778">
            <w:pPr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"Новые полимерные композиционные материалы и технологии"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Научные задачи, решаемые с задействованием возможностей ЦКП:</w:t>
            </w:r>
          </w:p>
          <w:p w:rsidR="005F0778" w:rsidRPr="005F0778" w:rsidRDefault="005F0778" w:rsidP="005F0778">
            <w:pPr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"1. Исследование, разработка и создание новых поколений систем, приборов, устройств и их компонентов на базе технологий нан</w:t>
            </w:r>
            <w:proofErr w:type="gramStart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микросистемной техники"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Ключевые слова к теме (проекту):</w:t>
            </w:r>
          </w:p>
          <w:p w:rsidR="005F0778" w:rsidRPr="005F0778" w:rsidRDefault="005F0778" w:rsidP="005F0778">
            <w:pPr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азотсодержащие гетероциклические радикалы</w:t>
            </w:r>
          </w:p>
          <w:p w:rsidR="005F0778" w:rsidRPr="005F0778" w:rsidRDefault="005F0778" w:rsidP="005F0778">
            <w:pPr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строение и свойства радикальных систем</w:t>
            </w:r>
          </w:p>
          <w:p w:rsidR="005F0778" w:rsidRPr="005F0778" w:rsidRDefault="005F0778" w:rsidP="005F0778">
            <w:pPr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генерирование и химические свойства карбанионов</w:t>
            </w:r>
          </w:p>
          <w:p w:rsidR="005F0778" w:rsidRPr="005F0778" w:rsidRDefault="005F0778" w:rsidP="005F0778">
            <w:pPr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квантово-химический </w:t>
            </w:r>
            <w:r w:rsidRPr="005F0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анализ</w:t>
            </w:r>
          </w:p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778" w:rsidRPr="005F0778" w:rsidRDefault="005F0778" w:rsidP="005F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F0778" w:rsidRPr="005F0778" w:rsidRDefault="005F0778" w:rsidP="005F077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sectPr w:rsidR="005F0778" w:rsidRPr="005F0778" w:rsidSect="005F07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7F5C"/>
    <w:multiLevelType w:val="multilevel"/>
    <w:tmpl w:val="6168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B539E"/>
    <w:multiLevelType w:val="multilevel"/>
    <w:tmpl w:val="11C6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266CB"/>
    <w:multiLevelType w:val="multilevel"/>
    <w:tmpl w:val="A428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9902FB"/>
    <w:multiLevelType w:val="multilevel"/>
    <w:tmpl w:val="EC44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B416AB"/>
    <w:multiLevelType w:val="multilevel"/>
    <w:tmpl w:val="81A2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024294"/>
    <w:multiLevelType w:val="multilevel"/>
    <w:tmpl w:val="EBA6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291E66"/>
    <w:multiLevelType w:val="multilevel"/>
    <w:tmpl w:val="F0C4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4C4A46"/>
    <w:multiLevelType w:val="multilevel"/>
    <w:tmpl w:val="4700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AE78D7"/>
    <w:multiLevelType w:val="multilevel"/>
    <w:tmpl w:val="2FE0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227A51"/>
    <w:multiLevelType w:val="multilevel"/>
    <w:tmpl w:val="AB8E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5E37AE"/>
    <w:multiLevelType w:val="multilevel"/>
    <w:tmpl w:val="A49C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9B1DC0"/>
    <w:multiLevelType w:val="multilevel"/>
    <w:tmpl w:val="022C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0B2E32"/>
    <w:multiLevelType w:val="multilevel"/>
    <w:tmpl w:val="CBE8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0D34ED"/>
    <w:multiLevelType w:val="multilevel"/>
    <w:tmpl w:val="3988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F55DAA"/>
    <w:multiLevelType w:val="multilevel"/>
    <w:tmpl w:val="26E2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040D5A"/>
    <w:multiLevelType w:val="multilevel"/>
    <w:tmpl w:val="F3E0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126B53"/>
    <w:multiLevelType w:val="multilevel"/>
    <w:tmpl w:val="1B92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127C01"/>
    <w:multiLevelType w:val="multilevel"/>
    <w:tmpl w:val="0C20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1381846"/>
    <w:multiLevelType w:val="multilevel"/>
    <w:tmpl w:val="EBCC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2B667F2"/>
    <w:multiLevelType w:val="multilevel"/>
    <w:tmpl w:val="EE7C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B451C0"/>
    <w:multiLevelType w:val="multilevel"/>
    <w:tmpl w:val="DC06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7F94745"/>
    <w:multiLevelType w:val="multilevel"/>
    <w:tmpl w:val="EB76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FE7B9A"/>
    <w:multiLevelType w:val="multilevel"/>
    <w:tmpl w:val="0C10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81D2CE5"/>
    <w:multiLevelType w:val="multilevel"/>
    <w:tmpl w:val="0280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87A7B00"/>
    <w:multiLevelType w:val="multilevel"/>
    <w:tmpl w:val="1A34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8F04376"/>
    <w:multiLevelType w:val="multilevel"/>
    <w:tmpl w:val="6F8E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AEA1B8A"/>
    <w:multiLevelType w:val="multilevel"/>
    <w:tmpl w:val="773A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D4A2235"/>
    <w:multiLevelType w:val="multilevel"/>
    <w:tmpl w:val="1FB0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EF4118D"/>
    <w:multiLevelType w:val="multilevel"/>
    <w:tmpl w:val="078C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F3B1B72"/>
    <w:multiLevelType w:val="multilevel"/>
    <w:tmpl w:val="2584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0A84723"/>
    <w:multiLevelType w:val="multilevel"/>
    <w:tmpl w:val="96D2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6231083"/>
    <w:multiLevelType w:val="multilevel"/>
    <w:tmpl w:val="3E6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DC31E11"/>
    <w:multiLevelType w:val="multilevel"/>
    <w:tmpl w:val="471C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E587B16"/>
    <w:multiLevelType w:val="multilevel"/>
    <w:tmpl w:val="8C8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0856608"/>
    <w:multiLevelType w:val="multilevel"/>
    <w:tmpl w:val="1D88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27D66CF"/>
    <w:multiLevelType w:val="multilevel"/>
    <w:tmpl w:val="A84E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28C3242"/>
    <w:multiLevelType w:val="multilevel"/>
    <w:tmpl w:val="8D20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4ED7432"/>
    <w:multiLevelType w:val="multilevel"/>
    <w:tmpl w:val="DBA2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A722D42"/>
    <w:multiLevelType w:val="multilevel"/>
    <w:tmpl w:val="D21C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DC9639B"/>
    <w:multiLevelType w:val="multilevel"/>
    <w:tmpl w:val="F2FE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F6D4C94"/>
    <w:multiLevelType w:val="multilevel"/>
    <w:tmpl w:val="FC1C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1B269A0"/>
    <w:multiLevelType w:val="multilevel"/>
    <w:tmpl w:val="D076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1F320FB"/>
    <w:multiLevelType w:val="multilevel"/>
    <w:tmpl w:val="E90A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5EB545E"/>
    <w:multiLevelType w:val="multilevel"/>
    <w:tmpl w:val="AF9C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6EE2F00"/>
    <w:multiLevelType w:val="multilevel"/>
    <w:tmpl w:val="8EA0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6FD7B50"/>
    <w:multiLevelType w:val="multilevel"/>
    <w:tmpl w:val="2346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78B2FE2"/>
    <w:multiLevelType w:val="multilevel"/>
    <w:tmpl w:val="7A32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EAA5902"/>
    <w:multiLevelType w:val="multilevel"/>
    <w:tmpl w:val="BEE6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5361557"/>
    <w:multiLevelType w:val="multilevel"/>
    <w:tmpl w:val="DCD0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60C36D7"/>
    <w:multiLevelType w:val="multilevel"/>
    <w:tmpl w:val="4F72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7700679"/>
    <w:multiLevelType w:val="multilevel"/>
    <w:tmpl w:val="F1E0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93A2D40"/>
    <w:multiLevelType w:val="multilevel"/>
    <w:tmpl w:val="4282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B252FA2"/>
    <w:multiLevelType w:val="multilevel"/>
    <w:tmpl w:val="454A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DD67585"/>
    <w:multiLevelType w:val="multilevel"/>
    <w:tmpl w:val="62DE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E726A48"/>
    <w:multiLevelType w:val="multilevel"/>
    <w:tmpl w:val="55BC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EAA3EFC"/>
    <w:multiLevelType w:val="multilevel"/>
    <w:tmpl w:val="EF8A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02F1B0F"/>
    <w:multiLevelType w:val="multilevel"/>
    <w:tmpl w:val="ADA8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60329FB"/>
    <w:multiLevelType w:val="multilevel"/>
    <w:tmpl w:val="6712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6B417B4"/>
    <w:multiLevelType w:val="multilevel"/>
    <w:tmpl w:val="14E8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6BC6517"/>
    <w:multiLevelType w:val="multilevel"/>
    <w:tmpl w:val="CD18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6E87A3B"/>
    <w:multiLevelType w:val="multilevel"/>
    <w:tmpl w:val="D694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7A0137F"/>
    <w:multiLevelType w:val="multilevel"/>
    <w:tmpl w:val="4C74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7F136B3"/>
    <w:multiLevelType w:val="multilevel"/>
    <w:tmpl w:val="3C06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80479BE"/>
    <w:multiLevelType w:val="multilevel"/>
    <w:tmpl w:val="83AA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B640618"/>
    <w:multiLevelType w:val="multilevel"/>
    <w:tmpl w:val="1144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FAF2FAD"/>
    <w:multiLevelType w:val="multilevel"/>
    <w:tmpl w:val="81C4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7"/>
  </w:num>
  <w:num w:numId="3">
    <w:abstractNumId w:val="15"/>
  </w:num>
  <w:num w:numId="4">
    <w:abstractNumId w:val="8"/>
  </w:num>
  <w:num w:numId="5">
    <w:abstractNumId w:val="38"/>
  </w:num>
  <w:num w:numId="6">
    <w:abstractNumId w:val="1"/>
  </w:num>
  <w:num w:numId="7">
    <w:abstractNumId w:val="40"/>
  </w:num>
  <w:num w:numId="8">
    <w:abstractNumId w:val="25"/>
  </w:num>
  <w:num w:numId="9">
    <w:abstractNumId w:val="63"/>
  </w:num>
  <w:num w:numId="10">
    <w:abstractNumId w:val="27"/>
  </w:num>
  <w:num w:numId="11">
    <w:abstractNumId w:val="33"/>
  </w:num>
  <w:num w:numId="12">
    <w:abstractNumId w:val="2"/>
  </w:num>
  <w:num w:numId="13">
    <w:abstractNumId w:val="16"/>
  </w:num>
  <w:num w:numId="14">
    <w:abstractNumId w:val="34"/>
  </w:num>
  <w:num w:numId="15">
    <w:abstractNumId w:val="52"/>
  </w:num>
  <w:num w:numId="16">
    <w:abstractNumId w:val="60"/>
  </w:num>
  <w:num w:numId="17">
    <w:abstractNumId w:val="5"/>
  </w:num>
  <w:num w:numId="18">
    <w:abstractNumId w:val="6"/>
  </w:num>
  <w:num w:numId="19">
    <w:abstractNumId w:val="10"/>
  </w:num>
  <w:num w:numId="20">
    <w:abstractNumId w:val="9"/>
  </w:num>
  <w:num w:numId="21">
    <w:abstractNumId w:val="35"/>
  </w:num>
  <w:num w:numId="22">
    <w:abstractNumId w:val="55"/>
  </w:num>
  <w:num w:numId="23">
    <w:abstractNumId w:val="47"/>
  </w:num>
  <w:num w:numId="24">
    <w:abstractNumId w:val="64"/>
  </w:num>
  <w:num w:numId="25">
    <w:abstractNumId w:val="11"/>
  </w:num>
  <w:num w:numId="26">
    <w:abstractNumId w:val="54"/>
  </w:num>
  <w:num w:numId="27">
    <w:abstractNumId w:val="42"/>
  </w:num>
  <w:num w:numId="28">
    <w:abstractNumId w:val="22"/>
  </w:num>
  <w:num w:numId="29">
    <w:abstractNumId w:val="17"/>
  </w:num>
  <w:num w:numId="30">
    <w:abstractNumId w:val="51"/>
  </w:num>
  <w:num w:numId="31">
    <w:abstractNumId w:val="31"/>
  </w:num>
  <w:num w:numId="32">
    <w:abstractNumId w:val="18"/>
  </w:num>
  <w:num w:numId="33">
    <w:abstractNumId w:val="24"/>
  </w:num>
  <w:num w:numId="34">
    <w:abstractNumId w:val="19"/>
  </w:num>
  <w:num w:numId="35">
    <w:abstractNumId w:val="0"/>
  </w:num>
  <w:num w:numId="36">
    <w:abstractNumId w:val="57"/>
  </w:num>
  <w:num w:numId="37">
    <w:abstractNumId w:val="28"/>
  </w:num>
  <w:num w:numId="38">
    <w:abstractNumId w:val="14"/>
  </w:num>
  <w:num w:numId="39">
    <w:abstractNumId w:val="58"/>
  </w:num>
  <w:num w:numId="40">
    <w:abstractNumId w:val="7"/>
  </w:num>
  <w:num w:numId="41">
    <w:abstractNumId w:val="26"/>
  </w:num>
  <w:num w:numId="42">
    <w:abstractNumId w:val="44"/>
  </w:num>
  <w:num w:numId="43">
    <w:abstractNumId w:val="53"/>
  </w:num>
  <w:num w:numId="44">
    <w:abstractNumId w:val="21"/>
  </w:num>
  <w:num w:numId="45">
    <w:abstractNumId w:val="46"/>
  </w:num>
  <w:num w:numId="46">
    <w:abstractNumId w:val="23"/>
  </w:num>
  <w:num w:numId="47">
    <w:abstractNumId w:val="3"/>
  </w:num>
  <w:num w:numId="48">
    <w:abstractNumId w:val="43"/>
  </w:num>
  <w:num w:numId="49">
    <w:abstractNumId w:val="29"/>
  </w:num>
  <w:num w:numId="50">
    <w:abstractNumId w:val="20"/>
  </w:num>
  <w:num w:numId="51">
    <w:abstractNumId w:val="62"/>
  </w:num>
  <w:num w:numId="52">
    <w:abstractNumId w:val="61"/>
  </w:num>
  <w:num w:numId="53">
    <w:abstractNumId w:val="39"/>
  </w:num>
  <w:num w:numId="54">
    <w:abstractNumId w:val="36"/>
  </w:num>
  <w:num w:numId="55">
    <w:abstractNumId w:val="45"/>
  </w:num>
  <w:num w:numId="56">
    <w:abstractNumId w:val="50"/>
  </w:num>
  <w:num w:numId="57">
    <w:abstractNumId w:val="56"/>
  </w:num>
  <w:num w:numId="58">
    <w:abstractNumId w:val="4"/>
  </w:num>
  <w:num w:numId="59">
    <w:abstractNumId w:val="13"/>
  </w:num>
  <w:num w:numId="60">
    <w:abstractNumId w:val="59"/>
  </w:num>
  <w:num w:numId="61">
    <w:abstractNumId w:val="48"/>
  </w:num>
  <w:num w:numId="62">
    <w:abstractNumId w:val="12"/>
  </w:num>
  <w:num w:numId="63">
    <w:abstractNumId w:val="41"/>
  </w:num>
  <w:num w:numId="64">
    <w:abstractNumId w:val="65"/>
  </w:num>
  <w:num w:numId="65">
    <w:abstractNumId w:val="49"/>
  </w:num>
  <w:num w:numId="66">
    <w:abstractNumId w:val="32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10"/>
  <w:displayHorizontalDrawingGridEvery w:val="2"/>
  <w:characterSpacingControl w:val="doNotCompress"/>
  <w:compat/>
  <w:rsids>
    <w:rsidRoot w:val="005F0778"/>
    <w:rsid w:val="0030714E"/>
    <w:rsid w:val="004353E0"/>
    <w:rsid w:val="005F0778"/>
    <w:rsid w:val="00612C23"/>
    <w:rsid w:val="00E66A3B"/>
    <w:rsid w:val="00F74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76</Pages>
  <Words>14426</Words>
  <Characters>82234</Characters>
  <Application>Microsoft Office Word</Application>
  <DocSecurity>0</DocSecurity>
  <Lines>685</Lines>
  <Paragraphs>192</Paragraphs>
  <ScaleCrop>false</ScaleCrop>
  <Company>NIOCH</Company>
  <LinksUpToDate>false</LinksUpToDate>
  <CharactersWithSpaces>96468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2017-10-26T12:40:00Z</dcterms:created>
  <dcterms:modified xsi:type="dcterms:W3CDTF">2017-12-06T08:21:00Z</dcterms:modified>
</cp:coreProperties>
</file>